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4837A" w14:textId="77777777" w:rsidR="004B21AA" w:rsidRPr="002A5DC4" w:rsidRDefault="004932E8" w:rsidP="00375931">
      <w:pPr>
        <w:autoSpaceDE w:val="0"/>
        <w:autoSpaceDN w:val="0"/>
        <w:adjustRightInd w:val="0"/>
        <w:spacing w:line="32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</w:t>
      </w:r>
      <w:r w:rsidR="00486057">
        <w:rPr>
          <w:rFonts w:ascii="Arial" w:hAnsi="Arial" w:cs="Arial"/>
          <w:noProof/>
          <w:sz w:val="22"/>
          <w:szCs w:val="22"/>
        </w:rPr>
        <w:t xml:space="preserve"> </w:t>
      </w:r>
      <w:r w:rsidR="00AA4DE5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A84839E" wp14:editId="3A84839F">
            <wp:extent cx="1501140" cy="259080"/>
            <wp:effectExtent l="0" t="0" r="0" b="0"/>
            <wp:docPr id="1" name="obrázek 1" descr="obermeyer_he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ermeyer_helik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4837B" w14:textId="77777777" w:rsidR="004B21AA" w:rsidRPr="002A5DC4" w:rsidRDefault="004B21AA" w:rsidP="00375931">
      <w:pPr>
        <w:autoSpaceDE w:val="0"/>
        <w:autoSpaceDN w:val="0"/>
        <w:adjustRightInd w:val="0"/>
        <w:spacing w:line="32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3A84837C" w14:textId="77777777" w:rsidR="00C64EFA" w:rsidRPr="006632E8" w:rsidRDefault="006632E8" w:rsidP="00375931">
      <w:pPr>
        <w:autoSpaceDE w:val="0"/>
        <w:autoSpaceDN w:val="0"/>
        <w:adjustRightInd w:val="0"/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tisková zpráva</w:t>
      </w:r>
    </w:p>
    <w:p w14:paraId="3A84837D" w14:textId="77777777" w:rsidR="00303B95" w:rsidRPr="002A5DC4" w:rsidRDefault="00303B95" w:rsidP="00375931">
      <w:pPr>
        <w:autoSpaceDE w:val="0"/>
        <w:autoSpaceDN w:val="0"/>
        <w:adjustRightInd w:val="0"/>
        <w:spacing w:line="32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3A84837E" w14:textId="19EE26E6" w:rsidR="00247034" w:rsidRPr="002A5DC4" w:rsidRDefault="00623BDB" w:rsidP="00375931">
      <w:pPr>
        <w:pBdr>
          <w:bottom w:val="single" w:sz="4" w:space="2" w:color="auto"/>
        </w:pBdr>
        <w:spacing w:line="32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623BDB">
        <w:rPr>
          <w:rFonts w:ascii="Arial" w:hAnsi="Arial" w:cs="Arial"/>
          <w:b/>
          <w:sz w:val="22"/>
          <w:szCs w:val="22"/>
        </w:rPr>
        <w:t>20</w:t>
      </w:r>
      <w:r w:rsidR="005D4059" w:rsidRPr="00623BDB">
        <w:rPr>
          <w:rFonts w:ascii="Arial" w:hAnsi="Arial" w:cs="Arial"/>
          <w:b/>
          <w:sz w:val="22"/>
          <w:szCs w:val="22"/>
        </w:rPr>
        <w:t>.</w:t>
      </w:r>
      <w:r w:rsidR="005D4059">
        <w:rPr>
          <w:rFonts w:ascii="Arial" w:hAnsi="Arial" w:cs="Arial"/>
          <w:b/>
          <w:sz w:val="22"/>
          <w:szCs w:val="22"/>
        </w:rPr>
        <w:t xml:space="preserve"> </w:t>
      </w:r>
      <w:r w:rsidR="00115367">
        <w:rPr>
          <w:rFonts w:ascii="Arial" w:hAnsi="Arial" w:cs="Arial"/>
          <w:b/>
          <w:sz w:val="22"/>
          <w:szCs w:val="22"/>
        </w:rPr>
        <w:t>8</w:t>
      </w:r>
      <w:r w:rsidR="0039459A">
        <w:rPr>
          <w:rFonts w:ascii="Arial" w:hAnsi="Arial" w:cs="Arial"/>
          <w:b/>
          <w:sz w:val="22"/>
          <w:szCs w:val="22"/>
        </w:rPr>
        <w:t>.</w:t>
      </w:r>
      <w:r w:rsidR="00224279" w:rsidRPr="002A5DC4">
        <w:rPr>
          <w:rFonts w:ascii="Arial" w:hAnsi="Arial" w:cs="Arial"/>
          <w:b/>
          <w:sz w:val="22"/>
          <w:szCs w:val="22"/>
        </w:rPr>
        <w:t xml:space="preserve"> 201</w:t>
      </w:r>
      <w:r w:rsidR="005D4059">
        <w:rPr>
          <w:rFonts w:ascii="Arial" w:hAnsi="Arial" w:cs="Arial"/>
          <w:b/>
          <w:sz w:val="22"/>
          <w:szCs w:val="22"/>
        </w:rPr>
        <w:t>8</w:t>
      </w:r>
    </w:p>
    <w:p w14:paraId="3A84837F" w14:textId="77777777" w:rsidR="00224279" w:rsidRPr="002A5DC4" w:rsidRDefault="00224279" w:rsidP="00375931">
      <w:pPr>
        <w:tabs>
          <w:tab w:val="left" w:pos="9088"/>
        </w:tabs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4308F8C6" w14:textId="77777777" w:rsidR="00A22A5F" w:rsidRDefault="00A22A5F" w:rsidP="006632E8">
      <w:pPr>
        <w:autoSpaceDE w:val="0"/>
        <w:autoSpaceDN w:val="0"/>
        <w:adjustRightInd w:val="0"/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</w:p>
    <w:p w14:paraId="3A848380" w14:textId="14BFE709" w:rsidR="00D77DFE" w:rsidRDefault="00D77DFE" w:rsidP="006632E8">
      <w:pPr>
        <w:autoSpaceDE w:val="0"/>
        <w:autoSpaceDN w:val="0"/>
        <w:adjustRightInd w:val="0"/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  <w:r w:rsidRPr="00A22A5F">
        <w:rPr>
          <w:rFonts w:ascii="Arial" w:hAnsi="Arial" w:cs="Arial"/>
          <w:b/>
          <w:caps/>
          <w:sz w:val="22"/>
          <w:szCs w:val="22"/>
        </w:rPr>
        <w:t xml:space="preserve">obermeyer helika </w:t>
      </w:r>
      <w:r w:rsidR="00273789">
        <w:rPr>
          <w:rFonts w:ascii="Arial" w:hAnsi="Arial" w:cs="Arial"/>
          <w:b/>
          <w:caps/>
          <w:sz w:val="22"/>
          <w:szCs w:val="22"/>
        </w:rPr>
        <w:t>generálním projektantem galerie šantovka 2 v</w:t>
      </w:r>
      <w:r w:rsidR="00CC00E9">
        <w:rPr>
          <w:rFonts w:ascii="Arial" w:hAnsi="Arial" w:cs="Arial"/>
          <w:b/>
          <w:caps/>
          <w:sz w:val="22"/>
          <w:szCs w:val="22"/>
        </w:rPr>
        <w:t> </w:t>
      </w:r>
      <w:r w:rsidR="00273789">
        <w:rPr>
          <w:rFonts w:ascii="Arial" w:hAnsi="Arial" w:cs="Arial"/>
          <w:b/>
          <w:caps/>
          <w:sz w:val="22"/>
          <w:szCs w:val="22"/>
        </w:rPr>
        <w:t>olomouci</w:t>
      </w:r>
    </w:p>
    <w:p w14:paraId="7C793A4C" w14:textId="210EF161" w:rsidR="00CC00E9" w:rsidRDefault="00CC00E9" w:rsidP="006632E8">
      <w:pPr>
        <w:autoSpaceDE w:val="0"/>
        <w:autoSpaceDN w:val="0"/>
        <w:adjustRightInd w:val="0"/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</w:p>
    <w:p w14:paraId="3A848382" w14:textId="77777777" w:rsidR="00507797" w:rsidRDefault="00507797" w:rsidP="00AA1E3E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</w:p>
    <w:p w14:paraId="3A848383" w14:textId="7ADAA502" w:rsidR="00BF6BA8" w:rsidRDefault="006A379D" w:rsidP="00115367">
      <w:pPr>
        <w:tabs>
          <w:tab w:val="left" w:pos="9088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</w:t>
      </w:r>
      <w:r w:rsidR="00CF21BA">
        <w:rPr>
          <w:rFonts w:ascii="Arial" w:hAnsi="Arial" w:cs="Arial"/>
          <w:b/>
          <w:sz w:val="22"/>
          <w:szCs w:val="22"/>
        </w:rPr>
        <w:t>rchitektonick</w:t>
      </w:r>
      <w:r>
        <w:rPr>
          <w:rFonts w:ascii="Arial" w:hAnsi="Arial" w:cs="Arial"/>
          <w:b/>
          <w:sz w:val="22"/>
          <w:szCs w:val="22"/>
        </w:rPr>
        <w:t>á</w:t>
      </w:r>
      <w:r w:rsidR="00CF21BA">
        <w:rPr>
          <w:rFonts w:ascii="Arial" w:hAnsi="Arial" w:cs="Arial"/>
          <w:b/>
          <w:sz w:val="22"/>
          <w:szCs w:val="22"/>
        </w:rPr>
        <w:t>, projekční a stavebně-poradensk</w:t>
      </w:r>
      <w:r>
        <w:rPr>
          <w:rFonts w:ascii="Arial" w:hAnsi="Arial" w:cs="Arial"/>
          <w:b/>
          <w:sz w:val="22"/>
          <w:szCs w:val="22"/>
        </w:rPr>
        <w:t>á</w:t>
      </w:r>
      <w:r w:rsidR="00CF21BA">
        <w:rPr>
          <w:rFonts w:ascii="Arial" w:hAnsi="Arial" w:cs="Arial"/>
          <w:b/>
          <w:sz w:val="22"/>
          <w:szCs w:val="22"/>
        </w:rPr>
        <w:t xml:space="preserve"> kancelář </w:t>
      </w:r>
      <w:r w:rsidR="006B31BF">
        <w:rPr>
          <w:rFonts w:ascii="Arial" w:hAnsi="Arial" w:cs="Arial"/>
          <w:b/>
          <w:sz w:val="22"/>
          <w:szCs w:val="22"/>
        </w:rPr>
        <w:t xml:space="preserve">OBERMEYER HELIKA </w:t>
      </w:r>
      <w:r w:rsidR="001710DC">
        <w:rPr>
          <w:rFonts w:ascii="Arial" w:hAnsi="Arial" w:cs="Arial"/>
          <w:b/>
          <w:sz w:val="22"/>
          <w:szCs w:val="22"/>
        </w:rPr>
        <w:t xml:space="preserve">se v roli generálního projektanta podílí na rozšíření Galerie </w:t>
      </w:r>
      <w:proofErr w:type="spellStart"/>
      <w:r w:rsidR="001710DC">
        <w:rPr>
          <w:rFonts w:ascii="Arial" w:hAnsi="Arial" w:cs="Arial"/>
          <w:b/>
          <w:sz w:val="22"/>
          <w:szCs w:val="22"/>
        </w:rPr>
        <w:t>Šantovka</w:t>
      </w:r>
      <w:proofErr w:type="spellEnd"/>
      <w:r w:rsidR="001710DC">
        <w:rPr>
          <w:rFonts w:ascii="Arial" w:hAnsi="Arial" w:cs="Arial"/>
          <w:b/>
          <w:sz w:val="22"/>
          <w:szCs w:val="22"/>
        </w:rPr>
        <w:t xml:space="preserve"> v</w:t>
      </w:r>
      <w:r w:rsidR="006A2577">
        <w:rPr>
          <w:rFonts w:ascii="Arial" w:hAnsi="Arial" w:cs="Arial"/>
          <w:b/>
          <w:sz w:val="22"/>
          <w:szCs w:val="22"/>
        </w:rPr>
        <w:t> </w:t>
      </w:r>
      <w:r w:rsidR="001710DC">
        <w:rPr>
          <w:rFonts w:ascii="Arial" w:hAnsi="Arial" w:cs="Arial"/>
          <w:b/>
          <w:sz w:val="22"/>
          <w:szCs w:val="22"/>
        </w:rPr>
        <w:t>Olomouci</w:t>
      </w:r>
      <w:r w:rsidR="006A2577">
        <w:rPr>
          <w:rFonts w:ascii="Arial" w:hAnsi="Arial" w:cs="Arial"/>
          <w:b/>
          <w:sz w:val="22"/>
          <w:szCs w:val="22"/>
        </w:rPr>
        <w:t>.</w:t>
      </w:r>
      <w:r w:rsidR="005A048B">
        <w:rPr>
          <w:rFonts w:ascii="Arial" w:hAnsi="Arial" w:cs="Arial"/>
          <w:b/>
          <w:sz w:val="22"/>
          <w:szCs w:val="22"/>
        </w:rPr>
        <w:t xml:space="preserve"> </w:t>
      </w:r>
      <w:r w:rsidR="00DD6BF3">
        <w:rPr>
          <w:rFonts w:ascii="Arial" w:hAnsi="Arial" w:cs="Arial"/>
          <w:b/>
          <w:sz w:val="22"/>
          <w:szCs w:val="22"/>
        </w:rPr>
        <w:t xml:space="preserve">Společnost v rámci projektu zajišťuje komplexní služby a </w:t>
      </w:r>
      <w:r w:rsidR="001D728C">
        <w:rPr>
          <w:rFonts w:ascii="Arial" w:hAnsi="Arial" w:cs="Arial"/>
          <w:b/>
          <w:sz w:val="22"/>
          <w:szCs w:val="22"/>
        </w:rPr>
        <w:t>zpracová</w:t>
      </w:r>
      <w:r w:rsidR="00DD6BF3">
        <w:rPr>
          <w:rFonts w:ascii="Arial" w:hAnsi="Arial" w:cs="Arial"/>
          <w:b/>
          <w:sz w:val="22"/>
          <w:szCs w:val="22"/>
        </w:rPr>
        <w:t>vá</w:t>
      </w:r>
      <w:r w:rsidR="001D728C">
        <w:rPr>
          <w:rFonts w:ascii="Arial" w:hAnsi="Arial" w:cs="Arial"/>
          <w:b/>
          <w:sz w:val="22"/>
          <w:szCs w:val="22"/>
        </w:rPr>
        <w:t xml:space="preserve"> </w:t>
      </w:r>
      <w:r w:rsidR="00DD6BF3">
        <w:rPr>
          <w:rFonts w:ascii="Arial" w:hAnsi="Arial" w:cs="Arial"/>
          <w:b/>
          <w:sz w:val="22"/>
          <w:szCs w:val="22"/>
        </w:rPr>
        <w:t xml:space="preserve">veškerou projektovou </w:t>
      </w:r>
      <w:r w:rsidR="001D728C">
        <w:rPr>
          <w:rFonts w:ascii="Arial" w:hAnsi="Arial" w:cs="Arial"/>
          <w:b/>
          <w:sz w:val="22"/>
          <w:szCs w:val="22"/>
        </w:rPr>
        <w:t>dokumentac</w:t>
      </w:r>
      <w:r w:rsidR="00DD6BF3">
        <w:rPr>
          <w:rFonts w:ascii="Arial" w:hAnsi="Arial" w:cs="Arial"/>
          <w:b/>
          <w:sz w:val="22"/>
          <w:szCs w:val="22"/>
        </w:rPr>
        <w:t xml:space="preserve">i. </w:t>
      </w:r>
      <w:r w:rsidR="00800168">
        <w:rPr>
          <w:rFonts w:ascii="Arial" w:hAnsi="Arial" w:cs="Arial"/>
          <w:b/>
          <w:sz w:val="22"/>
          <w:szCs w:val="22"/>
        </w:rPr>
        <w:t xml:space="preserve">V současné době se připravuje dokumentace pro </w:t>
      </w:r>
      <w:r w:rsidR="00F61260">
        <w:rPr>
          <w:rFonts w:ascii="Arial" w:hAnsi="Arial" w:cs="Arial"/>
          <w:b/>
          <w:sz w:val="22"/>
          <w:szCs w:val="22"/>
        </w:rPr>
        <w:t>provádění stavby</w:t>
      </w:r>
      <w:r w:rsidR="00644D30">
        <w:rPr>
          <w:rFonts w:ascii="Arial" w:hAnsi="Arial" w:cs="Arial"/>
          <w:b/>
          <w:sz w:val="22"/>
          <w:szCs w:val="22"/>
        </w:rPr>
        <w:t>.</w:t>
      </w:r>
    </w:p>
    <w:p w14:paraId="28FBEEEC" w14:textId="7DD67754" w:rsidR="00FA2505" w:rsidRDefault="00FA2505" w:rsidP="00115367">
      <w:pPr>
        <w:tabs>
          <w:tab w:val="left" w:pos="9088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556CC61" w14:textId="52FF0C16" w:rsidR="00812193" w:rsidRDefault="00E81889" w:rsidP="004648F6">
      <w:pPr>
        <w:tabs>
          <w:tab w:val="left" w:pos="908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Projekt Galerie </w:t>
      </w:r>
      <w:proofErr w:type="spellStart"/>
      <w:r>
        <w:rPr>
          <w:rFonts w:ascii="Arial" w:hAnsi="Arial" w:cs="Arial"/>
          <w:sz w:val="22"/>
          <w:szCs w:val="22"/>
        </w:rPr>
        <w:t>Šantovka</w:t>
      </w:r>
      <w:proofErr w:type="spellEnd"/>
      <w:r>
        <w:rPr>
          <w:rFonts w:ascii="Arial" w:hAnsi="Arial" w:cs="Arial"/>
          <w:sz w:val="22"/>
          <w:szCs w:val="22"/>
        </w:rPr>
        <w:t xml:space="preserve"> 2 představuje výstavbu samostatně fungujícího objektu, který bude se stávající budov</w:t>
      </w:r>
      <w:r w:rsidR="00431F57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u propojen </w:t>
      </w:r>
      <w:r w:rsidR="00F61260">
        <w:rPr>
          <w:rFonts w:ascii="Arial" w:hAnsi="Arial" w:cs="Arial"/>
          <w:sz w:val="22"/>
          <w:szCs w:val="22"/>
        </w:rPr>
        <w:t>přemostěním přes t</w:t>
      </w:r>
      <w:r w:rsidR="00AA6883">
        <w:rPr>
          <w:rFonts w:ascii="Arial" w:hAnsi="Arial" w:cs="Arial"/>
          <w:sz w:val="22"/>
          <w:szCs w:val="22"/>
        </w:rPr>
        <w:t>ramvajovou trať a Mlýnský potok.</w:t>
      </w:r>
      <w:r w:rsidR="00F61260">
        <w:rPr>
          <w:rFonts w:ascii="Arial" w:hAnsi="Arial" w:cs="Arial"/>
          <w:sz w:val="22"/>
          <w:szCs w:val="22"/>
        </w:rPr>
        <w:t xml:space="preserve"> </w:t>
      </w:r>
      <w:r w:rsidR="00AA6883">
        <w:rPr>
          <w:rFonts w:ascii="Arial" w:hAnsi="Arial" w:cs="Arial"/>
          <w:sz w:val="22"/>
          <w:szCs w:val="22"/>
        </w:rPr>
        <w:t>Uvnitř přemostění</w:t>
      </w:r>
      <w:r w:rsidR="00F61260">
        <w:rPr>
          <w:rFonts w:ascii="Arial" w:hAnsi="Arial" w:cs="Arial"/>
          <w:sz w:val="22"/>
          <w:szCs w:val="22"/>
        </w:rPr>
        <w:t xml:space="preserve"> budou umístěn</w:t>
      </w:r>
      <w:r w:rsidR="001F7587">
        <w:rPr>
          <w:rFonts w:ascii="Arial" w:hAnsi="Arial" w:cs="Arial"/>
          <w:sz w:val="22"/>
          <w:szCs w:val="22"/>
        </w:rPr>
        <w:t>y</w:t>
      </w:r>
      <w:r w:rsidR="00F61260">
        <w:rPr>
          <w:rFonts w:ascii="Arial" w:hAnsi="Arial" w:cs="Arial"/>
          <w:sz w:val="22"/>
          <w:szCs w:val="22"/>
        </w:rPr>
        <w:t xml:space="preserve"> obchodní plochy a pasáž, na střeše pak parkoviště a terasy se zelení</w:t>
      </w:r>
      <w:r>
        <w:rPr>
          <w:rFonts w:ascii="Arial" w:hAnsi="Arial" w:cs="Arial"/>
          <w:sz w:val="22"/>
          <w:szCs w:val="22"/>
        </w:rPr>
        <w:t xml:space="preserve">. Nová stavba bude mít čtyři podlaží, jedno podzemní a tři nadzemní, </w:t>
      </w:r>
      <w:r w:rsidR="00C74716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celkov</w:t>
      </w:r>
      <w:r w:rsidR="00874B8E">
        <w:rPr>
          <w:rFonts w:ascii="Arial" w:hAnsi="Arial" w:cs="Arial"/>
          <w:sz w:val="22"/>
          <w:szCs w:val="22"/>
        </w:rPr>
        <w:t>ou</w:t>
      </w:r>
      <w:r>
        <w:rPr>
          <w:rFonts w:ascii="Arial" w:hAnsi="Arial" w:cs="Arial"/>
          <w:sz w:val="22"/>
          <w:szCs w:val="22"/>
        </w:rPr>
        <w:t xml:space="preserve"> užitn</w:t>
      </w:r>
      <w:r w:rsidR="00874B8E">
        <w:rPr>
          <w:rFonts w:ascii="Arial" w:hAnsi="Arial" w:cs="Arial"/>
          <w:sz w:val="22"/>
          <w:szCs w:val="22"/>
        </w:rPr>
        <w:t>ou</w:t>
      </w:r>
      <w:r>
        <w:rPr>
          <w:rFonts w:ascii="Arial" w:hAnsi="Arial" w:cs="Arial"/>
          <w:sz w:val="22"/>
          <w:szCs w:val="22"/>
        </w:rPr>
        <w:t xml:space="preserve"> ploch</w:t>
      </w:r>
      <w:r w:rsidR="00874B8E">
        <w:rPr>
          <w:rFonts w:ascii="Arial" w:hAnsi="Arial" w:cs="Arial"/>
          <w:sz w:val="22"/>
          <w:szCs w:val="22"/>
        </w:rPr>
        <w:t>ou</w:t>
      </w:r>
      <w:r>
        <w:rPr>
          <w:rFonts w:ascii="Arial" w:hAnsi="Arial" w:cs="Arial"/>
          <w:sz w:val="22"/>
          <w:szCs w:val="22"/>
        </w:rPr>
        <w:t xml:space="preserve"> 51 300 m</w:t>
      </w:r>
      <w:r w:rsidRPr="00431F57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. Vznikne zde prostor pro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80 nových obchodních jednotek o celkové ploše 2</w:t>
      </w:r>
      <w:r w:rsidR="00F61260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 300 m</w:t>
      </w:r>
      <w:r w:rsidRPr="00431F57">
        <w:rPr>
          <w:rFonts w:ascii="Arial" w:hAnsi="Arial" w:cs="Arial"/>
          <w:sz w:val="22"/>
          <w:szCs w:val="22"/>
          <w:vertAlign w:val="superscript"/>
        </w:rPr>
        <w:t>2</w:t>
      </w:r>
      <w:r w:rsidR="00874B8E">
        <w:rPr>
          <w:rFonts w:ascii="Arial" w:hAnsi="Arial" w:cs="Arial"/>
          <w:sz w:val="22"/>
          <w:szCs w:val="22"/>
        </w:rPr>
        <w:t xml:space="preserve"> a realizován bude také food </w:t>
      </w:r>
      <w:proofErr w:type="spellStart"/>
      <w:r w:rsidR="00874B8E">
        <w:rPr>
          <w:rFonts w:ascii="Arial" w:hAnsi="Arial" w:cs="Arial"/>
          <w:sz w:val="22"/>
          <w:szCs w:val="22"/>
        </w:rPr>
        <w:t>court</w:t>
      </w:r>
      <w:proofErr w:type="spellEnd"/>
      <w:r w:rsidR="00874B8E">
        <w:rPr>
          <w:rFonts w:ascii="Arial" w:hAnsi="Arial" w:cs="Arial"/>
          <w:sz w:val="22"/>
          <w:szCs w:val="22"/>
        </w:rPr>
        <w:t>. Součástí projektu je i</w:t>
      </w:r>
      <w:r>
        <w:rPr>
          <w:rFonts w:ascii="Arial" w:hAnsi="Arial" w:cs="Arial"/>
          <w:sz w:val="22"/>
          <w:szCs w:val="22"/>
        </w:rPr>
        <w:t xml:space="preserve"> divadelní sál s kapacitou 500 míst. </w:t>
      </w:r>
      <w:r w:rsidR="00874B8E">
        <w:rPr>
          <w:rFonts w:ascii="Arial" w:hAnsi="Arial" w:cs="Arial"/>
          <w:sz w:val="22"/>
          <w:szCs w:val="22"/>
        </w:rPr>
        <w:t xml:space="preserve">Parkovací kapacita dosáhne </w:t>
      </w:r>
      <w:r>
        <w:rPr>
          <w:rFonts w:ascii="Arial" w:hAnsi="Arial" w:cs="Arial"/>
          <w:sz w:val="22"/>
          <w:szCs w:val="22"/>
        </w:rPr>
        <w:t xml:space="preserve">až </w:t>
      </w:r>
      <w:r w:rsidRPr="001F7587">
        <w:rPr>
          <w:rFonts w:ascii="Arial" w:hAnsi="Arial" w:cs="Arial"/>
          <w:sz w:val="22"/>
          <w:szCs w:val="22"/>
        </w:rPr>
        <w:t>620</w:t>
      </w:r>
      <w:r w:rsidR="001F758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parkovacích stání. „Galerie </w:t>
      </w:r>
      <w:proofErr w:type="spellStart"/>
      <w:r>
        <w:rPr>
          <w:rFonts w:ascii="Arial" w:hAnsi="Arial" w:cs="Arial"/>
          <w:sz w:val="22"/>
          <w:szCs w:val="22"/>
        </w:rPr>
        <w:t>Šantovka</w:t>
      </w:r>
      <w:proofErr w:type="spellEnd"/>
      <w:r>
        <w:rPr>
          <w:rFonts w:ascii="Arial" w:hAnsi="Arial" w:cs="Arial"/>
          <w:sz w:val="22"/>
          <w:szCs w:val="22"/>
        </w:rPr>
        <w:t xml:space="preserve"> 2 je navržena tak, aby společně s původní budovou vytvořila harmonický celek. Nový objekt tedy nebude mít stejný vnější ani vnitřní design, bude pouze obsahovat někter</w:t>
      </w:r>
      <w:r w:rsidR="00324F04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 xml:space="preserve"> shodn</w:t>
      </w:r>
      <w:r w:rsidR="00324F04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 xml:space="preserve"> </w:t>
      </w:r>
      <w:r w:rsidR="00324F04">
        <w:rPr>
          <w:rFonts w:ascii="Arial" w:hAnsi="Arial" w:cs="Arial"/>
          <w:sz w:val="22"/>
          <w:szCs w:val="22"/>
        </w:rPr>
        <w:t>řešení</w:t>
      </w:r>
      <w:r>
        <w:rPr>
          <w:rFonts w:ascii="Arial" w:hAnsi="Arial" w:cs="Arial"/>
          <w:sz w:val="22"/>
          <w:szCs w:val="22"/>
        </w:rPr>
        <w:t>, kter</w:t>
      </w:r>
      <w:r w:rsidR="00324F04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 xml:space="preserve"> vytvoří mezi oběma částmi vizuální vazbu,“ vysvětluje Jiří Fousek, generální ředitel společnosti </w:t>
      </w:r>
      <w:r w:rsidRPr="006E4150">
        <w:rPr>
          <w:rFonts w:ascii="Arial" w:hAnsi="Arial" w:cs="Arial"/>
          <w:sz w:val="22"/>
          <w:szCs w:val="22"/>
        </w:rPr>
        <w:t>OBERMEYER HELIKA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8D114FE" w14:textId="77777777" w:rsidR="00812193" w:rsidRDefault="00812193" w:rsidP="004648F6">
      <w:pPr>
        <w:tabs>
          <w:tab w:val="left" w:pos="908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A849C46" w14:textId="424AFB88" w:rsidR="004648F6" w:rsidRDefault="00475BDB" w:rsidP="004648F6">
      <w:pPr>
        <w:tabs>
          <w:tab w:val="left" w:pos="908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</w:t>
      </w:r>
      <w:r w:rsidR="00BC131E">
        <w:rPr>
          <w:rFonts w:ascii="Arial" w:hAnsi="Arial" w:cs="Arial"/>
          <w:sz w:val="22"/>
          <w:szCs w:val="22"/>
        </w:rPr>
        <w:t>cific</w:t>
      </w:r>
      <w:r>
        <w:rPr>
          <w:rFonts w:ascii="Arial" w:hAnsi="Arial" w:cs="Arial"/>
          <w:sz w:val="22"/>
          <w:szCs w:val="22"/>
        </w:rPr>
        <w:t xml:space="preserve">kým prvkem </w:t>
      </w:r>
      <w:r w:rsidR="00812193">
        <w:rPr>
          <w:rFonts w:ascii="Arial" w:hAnsi="Arial" w:cs="Arial"/>
          <w:sz w:val="22"/>
          <w:szCs w:val="22"/>
        </w:rPr>
        <w:t>projektu</w:t>
      </w:r>
      <w:r w:rsidR="00BC131E">
        <w:rPr>
          <w:rFonts w:ascii="Arial" w:hAnsi="Arial" w:cs="Arial"/>
          <w:sz w:val="22"/>
          <w:szCs w:val="22"/>
        </w:rPr>
        <w:t xml:space="preserve"> je </w:t>
      </w:r>
      <w:r w:rsidR="00F25C90">
        <w:rPr>
          <w:rFonts w:ascii="Arial" w:hAnsi="Arial" w:cs="Arial"/>
          <w:sz w:val="22"/>
          <w:szCs w:val="22"/>
        </w:rPr>
        <w:t>kromě přemostění tramvajové trati a Mlýnského potoka přesun stávajícího mostu vedoucího přes Mlýnský potok v místě budoucí výstavby</w:t>
      </w:r>
      <w:r w:rsidR="002E6FE1">
        <w:rPr>
          <w:rFonts w:ascii="Arial" w:hAnsi="Arial" w:cs="Arial"/>
          <w:sz w:val="22"/>
          <w:szCs w:val="22"/>
        </w:rPr>
        <w:t xml:space="preserve">. </w:t>
      </w:r>
      <w:r w:rsidR="001F7587">
        <w:rPr>
          <w:rFonts w:ascii="Arial" w:hAnsi="Arial" w:cs="Arial"/>
          <w:sz w:val="22"/>
          <w:szCs w:val="22"/>
        </w:rPr>
        <w:t>M</w:t>
      </w:r>
      <w:r w:rsidR="0022579F">
        <w:rPr>
          <w:rFonts w:ascii="Arial" w:hAnsi="Arial" w:cs="Arial"/>
          <w:sz w:val="22"/>
          <w:szCs w:val="22"/>
        </w:rPr>
        <w:t>ost, který</w:t>
      </w:r>
      <w:r w:rsidR="00DD0CB5">
        <w:rPr>
          <w:rFonts w:ascii="Arial" w:hAnsi="Arial" w:cs="Arial"/>
          <w:sz w:val="22"/>
          <w:szCs w:val="22"/>
        </w:rPr>
        <w:t xml:space="preserve"> </w:t>
      </w:r>
      <w:r w:rsidR="0022579F">
        <w:rPr>
          <w:rFonts w:ascii="Arial" w:hAnsi="Arial" w:cs="Arial"/>
          <w:sz w:val="22"/>
          <w:szCs w:val="22"/>
        </w:rPr>
        <w:t xml:space="preserve">slouží </w:t>
      </w:r>
      <w:r w:rsidR="00431F57">
        <w:rPr>
          <w:rFonts w:ascii="Arial" w:hAnsi="Arial" w:cs="Arial"/>
          <w:sz w:val="22"/>
          <w:szCs w:val="22"/>
        </w:rPr>
        <w:t>jako</w:t>
      </w:r>
      <w:r w:rsidR="0022579F">
        <w:rPr>
          <w:rFonts w:ascii="Arial" w:hAnsi="Arial" w:cs="Arial"/>
          <w:sz w:val="22"/>
          <w:szCs w:val="22"/>
        </w:rPr>
        <w:t xml:space="preserve"> chodník </w:t>
      </w:r>
      <w:r w:rsidR="00431F57">
        <w:rPr>
          <w:rFonts w:ascii="Arial" w:hAnsi="Arial" w:cs="Arial"/>
          <w:sz w:val="22"/>
          <w:szCs w:val="22"/>
        </w:rPr>
        <w:t xml:space="preserve">i </w:t>
      </w:r>
      <w:r w:rsidR="0022579F">
        <w:rPr>
          <w:rFonts w:ascii="Arial" w:hAnsi="Arial" w:cs="Arial"/>
          <w:sz w:val="22"/>
          <w:szCs w:val="22"/>
        </w:rPr>
        <w:t>jako cyklostezka</w:t>
      </w:r>
      <w:r w:rsidR="00F25C90">
        <w:rPr>
          <w:rFonts w:ascii="Arial" w:hAnsi="Arial" w:cs="Arial"/>
          <w:sz w:val="22"/>
          <w:szCs w:val="22"/>
        </w:rPr>
        <w:t>, se posune o cca 150</w:t>
      </w:r>
      <w:r w:rsidR="001F7587">
        <w:rPr>
          <w:rFonts w:ascii="Arial" w:hAnsi="Arial" w:cs="Arial"/>
          <w:sz w:val="22"/>
          <w:szCs w:val="22"/>
        </w:rPr>
        <w:t xml:space="preserve"> </w:t>
      </w:r>
      <w:r w:rsidR="00F25C90">
        <w:rPr>
          <w:rFonts w:ascii="Arial" w:hAnsi="Arial" w:cs="Arial"/>
          <w:sz w:val="22"/>
          <w:szCs w:val="22"/>
        </w:rPr>
        <w:t>m proti proudu potoka</w:t>
      </w:r>
      <w:r w:rsidR="00431F57">
        <w:rPr>
          <w:rFonts w:ascii="Arial" w:hAnsi="Arial" w:cs="Arial"/>
          <w:sz w:val="22"/>
          <w:szCs w:val="22"/>
        </w:rPr>
        <w:t>.</w:t>
      </w:r>
      <w:r w:rsidR="0022579F">
        <w:rPr>
          <w:rFonts w:ascii="Arial" w:hAnsi="Arial" w:cs="Arial"/>
          <w:sz w:val="22"/>
          <w:szCs w:val="22"/>
        </w:rPr>
        <w:t xml:space="preserve"> </w:t>
      </w:r>
      <w:r w:rsidR="00812193">
        <w:rPr>
          <w:rFonts w:ascii="Arial" w:hAnsi="Arial" w:cs="Arial"/>
          <w:sz w:val="22"/>
          <w:szCs w:val="22"/>
        </w:rPr>
        <w:t xml:space="preserve">„Přemístěna bude pouze mostní konstrukce, tzv. mostovka, o váze </w:t>
      </w:r>
      <w:r w:rsidR="00F25C90">
        <w:rPr>
          <w:rFonts w:ascii="Arial" w:hAnsi="Arial" w:cs="Arial"/>
          <w:sz w:val="22"/>
          <w:szCs w:val="22"/>
        </w:rPr>
        <w:t xml:space="preserve">cca </w:t>
      </w:r>
      <w:r w:rsidR="00812193">
        <w:rPr>
          <w:rFonts w:ascii="Arial" w:hAnsi="Arial" w:cs="Arial"/>
          <w:sz w:val="22"/>
          <w:szCs w:val="22"/>
        </w:rPr>
        <w:t xml:space="preserve">200 tun, mostní opěry budou vybudovány nové,“ </w:t>
      </w:r>
      <w:r w:rsidR="009F60D8">
        <w:rPr>
          <w:rFonts w:ascii="Arial" w:hAnsi="Arial" w:cs="Arial"/>
          <w:sz w:val="22"/>
          <w:szCs w:val="22"/>
        </w:rPr>
        <w:t>přibližuje</w:t>
      </w:r>
      <w:r w:rsidR="00812193">
        <w:rPr>
          <w:rFonts w:ascii="Arial" w:hAnsi="Arial" w:cs="Arial"/>
          <w:sz w:val="22"/>
          <w:szCs w:val="22"/>
        </w:rPr>
        <w:t xml:space="preserve"> </w:t>
      </w:r>
      <w:r w:rsidR="009F60D8">
        <w:rPr>
          <w:rFonts w:ascii="Arial" w:hAnsi="Arial" w:cs="Arial"/>
          <w:sz w:val="22"/>
          <w:szCs w:val="22"/>
        </w:rPr>
        <w:t xml:space="preserve">ne zcela běžný stavební úkon Jiří Fousek. </w:t>
      </w:r>
    </w:p>
    <w:p w14:paraId="69087FC2" w14:textId="061A2EA4" w:rsidR="0022579F" w:rsidRDefault="0022579F" w:rsidP="004648F6">
      <w:pPr>
        <w:tabs>
          <w:tab w:val="left" w:pos="908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271561A" w14:textId="788DFAA7" w:rsidR="006E4150" w:rsidRDefault="00812193" w:rsidP="00115367">
      <w:pPr>
        <w:tabs>
          <w:tab w:val="left" w:pos="908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</w:t>
      </w:r>
      <w:r w:rsidR="003959F5">
        <w:rPr>
          <w:rFonts w:ascii="Arial" w:hAnsi="Arial" w:cs="Arial"/>
          <w:sz w:val="22"/>
          <w:szCs w:val="22"/>
        </w:rPr>
        <w:t xml:space="preserve"> </w:t>
      </w:r>
      <w:r w:rsidR="006E4150">
        <w:rPr>
          <w:rFonts w:ascii="Arial" w:hAnsi="Arial" w:cs="Arial"/>
          <w:sz w:val="22"/>
          <w:szCs w:val="22"/>
        </w:rPr>
        <w:t xml:space="preserve">projektu </w:t>
      </w:r>
      <w:r>
        <w:rPr>
          <w:rFonts w:ascii="Arial" w:hAnsi="Arial" w:cs="Arial"/>
          <w:sz w:val="22"/>
          <w:szCs w:val="22"/>
        </w:rPr>
        <w:t>spolupracují</w:t>
      </w:r>
      <w:r w:rsidR="006E415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tři</w:t>
      </w:r>
      <w:r w:rsidR="006E4150">
        <w:rPr>
          <w:rFonts w:ascii="Arial" w:hAnsi="Arial" w:cs="Arial"/>
          <w:sz w:val="22"/>
          <w:szCs w:val="22"/>
        </w:rPr>
        <w:t xml:space="preserve"> diviz</w:t>
      </w:r>
      <w:r>
        <w:rPr>
          <w:rFonts w:ascii="Arial" w:hAnsi="Arial" w:cs="Arial"/>
          <w:sz w:val="22"/>
          <w:szCs w:val="22"/>
        </w:rPr>
        <w:t>e</w:t>
      </w:r>
      <w:r w:rsidR="003959F5">
        <w:rPr>
          <w:rFonts w:ascii="Arial" w:hAnsi="Arial" w:cs="Arial"/>
          <w:sz w:val="22"/>
          <w:szCs w:val="22"/>
        </w:rPr>
        <w:t xml:space="preserve"> společnosti</w:t>
      </w:r>
      <w:r w:rsidR="00371481">
        <w:rPr>
          <w:rFonts w:ascii="Arial" w:hAnsi="Arial" w:cs="Arial"/>
          <w:sz w:val="22"/>
          <w:szCs w:val="22"/>
        </w:rPr>
        <w:t xml:space="preserve"> OBERMEYER HELIKA</w:t>
      </w:r>
      <w:r w:rsidR="003959F5">
        <w:rPr>
          <w:rFonts w:ascii="Arial" w:hAnsi="Arial" w:cs="Arial"/>
          <w:sz w:val="22"/>
          <w:szCs w:val="22"/>
        </w:rPr>
        <w:t>:</w:t>
      </w:r>
      <w:r w:rsidR="00474676">
        <w:rPr>
          <w:rFonts w:ascii="Arial" w:hAnsi="Arial" w:cs="Arial"/>
          <w:sz w:val="22"/>
          <w:szCs w:val="22"/>
        </w:rPr>
        <w:t xml:space="preserve"> divize pozemního stavitelství, divize konstrukce staveb a divize </w:t>
      </w:r>
      <w:r w:rsidR="00474676" w:rsidRPr="00752A6F">
        <w:rPr>
          <w:rFonts w:ascii="Arial" w:hAnsi="Arial" w:cs="Arial"/>
          <w:sz w:val="22"/>
          <w:szCs w:val="22"/>
        </w:rPr>
        <w:t>TZB</w:t>
      </w:r>
      <w:r w:rsidR="00474676">
        <w:rPr>
          <w:rFonts w:ascii="Arial" w:hAnsi="Arial" w:cs="Arial"/>
          <w:sz w:val="22"/>
          <w:szCs w:val="22"/>
        </w:rPr>
        <w:t>.</w:t>
      </w:r>
      <w:r w:rsidR="00324F04">
        <w:rPr>
          <w:rFonts w:ascii="Arial" w:hAnsi="Arial" w:cs="Arial"/>
          <w:sz w:val="22"/>
          <w:szCs w:val="22"/>
        </w:rPr>
        <w:t xml:space="preserve"> Výstavba </w:t>
      </w:r>
      <w:r w:rsidR="00874B8E">
        <w:rPr>
          <w:rFonts w:ascii="Arial" w:hAnsi="Arial" w:cs="Arial"/>
          <w:sz w:val="22"/>
          <w:szCs w:val="22"/>
        </w:rPr>
        <w:t xml:space="preserve">Galerie </w:t>
      </w:r>
      <w:proofErr w:type="spellStart"/>
      <w:r w:rsidR="00874B8E">
        <w:rPr>
          <w:rFonts w:ascii="Arial" w:hAnsi="Arial" w:cs="Arial"/>
          <w:sz w:val="22"/>
          <w:szCs w:val="22"/>
        </w:rPr>
        <w:t>Šantovka</w:t>
      </w:r>
      <w:proofErr w:type="spellEnd"/>
      <w:r w:rsidR="00874B8E">
        <w:rPr>
          <w:rFonts w:ascii="Arial" w:hAnsi="Arial" w:cs="Arial"/>
          <w:sz w:val="22"/>
          <w:szCs w:val="22"/>
        </w:rPr>
        <w:t xml:space="preserve"> 2 </w:t>
      </w:r>
      <w:r w:rsidR="00324F04">
        <w:rPr>
          <w:rFonts w:ascii="Arial" w:hAnsi="Arial" w:cs="Arial"/>
          <w:sz w:val="22"/>
          <w:szCs w:val="22"/>
        </w:rPr>
        <w:t xml:space="preserve">by měla začít na jaře příštího roku a její ukončení se plánuje na závěr roku 2020. </w:t>
      </w:r>
    </w:p>
    <w:p w14:paraId="5DCC472A" w14:textId="77777777" w:rsidR="008B38AD" w:rsidRDefault="008B38AD" w:rsidP="00AA1E3E">
      <w:pPr>
        <w:tabs>
          <w:tab w:val="left" w:pos="908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A848389" w14:textId="77777777" w:rsidR="00831123" w:rsidRDefault="00831123" w:rsidP="00B261E9">
      <w:pPr>
        <w:tabs>
          <w:tab w:val="left" w:pos="9088"/>
        </w:tabs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3A84838A" w14:textId="77777777" w:rsidR="003D71F4" w:rsidRDefault="008C65B0" w:rsidP="003D71F4">
      <w:pPr>
        <w:tabs>
          <w:tab w:val="left" w:pos="9088"/>
        </w:tabs>
        <w:spacing w:line="320" w:lineRule="atLeast"/>
        <w:jc w:val="center"/>
        <w:rPr>
          <w:rFonts w:ascii="Arial" w:hAnsi="Arial" w:cs="Arial"/>
          <w:sz w:val="22"/>
          <w:szCs w:val="22"/>
        </w:rPr>
      </w:pPr>
      <w:hyperlink r:id="rId7" w:history="1">
        <w:r w:rsidR="003D71F4">
          <w:rPr>
            <w:rStyle w:val="Hypertextovodkaz"/>
            <w:rFonts w:ascii="Arial" w:hAnsi="Arial" w:cs="Arial"/>
            <w:sz w:val="22"/>
            <w:szCs w:val="22"/>
          </w:rPr>
          <w:t>www.obermeyer.cz</w:t>
        </w:r>
      </w:hyperlink>
    </w:p>
    <w:p w14:paraId="3A84838B" w14:textId="77777777" w:rsidR="003D71F4" w:rsidRDefault="008C65B0" w:rsidP="003D71F4">
      <w:pPr>
        <w:tabs>
          <w:tab w:val="left" w:pos="9088"/>
        </w:tabs>
        <w:spacing w:line="320" w:lineRule="atLeast"/>
        <w:jc w:val="center"/>
        <w:rPr>
          <w:rFonts w:ascii="Arial" w:hAnsi="Arial" w:cs="Arial"/>
          <w:sz w:val="22"/>
          <w:szCs w:val="22"/>
        </w:rPr>
      </w:pPr>
      <w:hyperlink r:id="rId8" w:history="1">
        <w:r w:rsidR="003D71F4">
          <w:rPr>
            <w:rStyle w:val="Hypertextovodkaz"/>
            <w:rFonts w:ascii="Arial" w:hAnsi="Arial" w:cs="Arial"/>
            <w:sz w:val="22"/>
            <w:szCs w:val="22"/>
          </w:rPr>
          <w:t>www.opb.de</w:t>
        </w:r>
      </w:hyperlink>
    </w:p>
    <w:p w14:paraId="3A84838C" w14:textId="77777777" w:rsidR="003D71F4" w:rsidRDefault="003D71F4" w:rsidP="003D71F4">
      <w:pPr>
        <w:pBdr>
          <w:bottom w:val="single" w:sz="4" w:space="1" w:color="auto"/>
        </w:pBdr>
        <w:tabs>
          <w:tab w:val="left" w:pos="9088"/>
        </w:tabs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6C052F46" w14:textId="2AC6DCD9" w:rsidR="009D092C" w:rsidRPr="009D092C" w:rsidRDefault="009D092C" w:rsidP="009D092C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0"/>
          <w:szCs w:val="20"/>
          <w:u w:val="single"/>
        </w:rPr>
      </w:pPr>
      <w:r w:rsidRPr="009D092C"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Společnost </w:t>
      </w:r>
      <w:r w:rsidRPr="009D092C">
        <w:rPr>
          <w:rFonts w:ascii="Arial" w:hAnsi="Arial" w:cs="Arial"/>
          <w:b/>
          <w:iCs/>
          <w:color w:val="000000"/>
          <w:sz w:val="20"/>
          <w:szCs w:val="20"/>
        </w:rPr>
        <w:t xml:space="preserve">OBERMEYER HELIKA </w:t>
      </w:r>
      <w:r w:rsidRPr="009D092C">
        <w:rPr>
          <w:rFonts w:ascii="Arial" w:hAnsi="Arial" w:cs="Arial"/>
          <w:b/>
          <w:bCs/>
          <w:iCs/>
          <w:color w:val="000000"/>
          <w:sz w:val="20"/>
          <w:szCs w:val="20"/>
        </w:rPr>
        <w:t>a.s.</w:t>
      </w:r>
      <w:r w:rsidRPr="009D092C">
        <w:rPr>
          <w:rFonts w:ascii="Arial" w:hAnsi="Arial" w:cs="Arial"/>
          <w:bCs/>
          <w:iCs/>
          <w:color w:val="000000"/>
          <w:sz w:val="20"/>
          <w:szCs w:val="20"/>
        </w:rPr>
        <w:t xml:space="preserve"> patří k největším architektonickým, projekčním a stavebně-poradenským kancelářím v ČR. Poskytuje komplexní služby v oblasti architektury, projektování, konstrukcí a dopravních staveb, TZB a šetrných budov, projektového managementu a odborného technického poradenství. Na českém i slovenském trhu je firma jedním z lídrů projektování ve </w:t>
      </w:r>
      <w:proofErr w:type="gramStart"/>
      <w:r w:rsidRPr="009D092C">
        <w:rPr>
          <w:rFonts w:ascii="Arial" w:hAnsi="Arial" w:cs="Arial"/>
          <w:bCs/>
          <w:iCs/>
          <w:color w:val="000000"/>
          <w:sz w:val="20"/>
          <w:szCs w:val="20"/>
        </w:rPr>
        <w:t>3D</w:t>
      </w:r>
      <w:proofErr w:type="gramEnd"/>
      <w:r w:rsidRPr="009D092C">
        <w:rPr>
          <w:rFonts w:ascii="Arial" w:hAnsi="Arial" w:cs="Arial"/>
          <w:bCs/>
          <w:iCs/>
          <w:color w:val="000000"/>
          <w:sz w:val="20"/>
          <w:szCs w:val="20"/>
        </w:rPr>
        <w:t xml:space="preserve"> a modelování staveb systémem BIM. Do širokého portfolia projektů, na kterých se společnost </w:t>
      </w:r>
      <w:r w:rsidRPr="009D092C">
        <w:rPr>
          <w:rFonts w:ascii="Arial" w:hAnsi="Arial" w:cs="Arial"/>
          <w:b/>
          <w:iCs/>
          <w:color w:val="000000"/>
          <w:sz w:val="20"/>
          <w:szCs w:val="20"/>
        </w:rPr>
        <w:t xml:space="preserve">OBERMEYER HELIKA </w:t>
      </w:r>
      <w:r w:rsidRPr="009D092C">
        <w:rPr>
          <w:rFonts w:ascii="Arial" w:hAnsi="Arial" w:cs="Arial"/>
          <w:bCs/>
          <w:iCs/>
          <w:color w:val="000000"/>
          <w:sz w:val="20"/>
          <w:szCs w:val="20"/>
        </w:rPr>
        <w:t xml:space="preserve">podílela, náleží rezidenční komplexy, obchodní centra, kancelářské budovy, budovy pro státní správu, kulturní instituce, objekty sloužící zdravotnictví a lázeňství, církevní objekty, stavby pro školství, průmyslové a logistické areály i stavby dopravní infrastruktury a letišť. Mezi její nejvýznamnější reference se řadí například Nové divadlo v Plzni, O2 </w:t>
      </w:r>
      <w:proofErr w:type="spellStart"/>
      <w:r w:rsidRPr="009D092C">
        <w:rPr>
          <w:rFonts w:ascii="Arial" w:hAnsi="Arial" w:cs="Arial"/>
          <w:bCs/>
          <w:iCs/>
          <w:color w:val="000000"/>
          <w:sz w:val="20"/>
          <w:szCs w:val="20"/>
        </w:rPr>
        <w:t>Arena</w:t>
      </w:r>
      <w:proofErr w:type="spellEnd"/>
      <w:r w:rsidRPr="009D092C">
        <w:rPr>
          <w:rFonts w:ascii="Arial" w:hAnsi="Arial" w:cs="Arial"/>
          <w:bCs/>
          <w:iCs/>
          <w:color w:val="000000"/>
          <w:sz w:val="20"/>
          <w:szCs w:val="20"/>
        </w:rPr>
        <w:t xml:space="preserve">, obchodní centra </w:t>
      </w:r>
      <w:proofErr w:type="spellStart"/>
      <w:r w:rsidRPr="009D092C">
        <w:rPr>
          <w:rFonts w:ascii="Arial" w:hAnsi="Arial" w:cs="Arial"/>
          <w:bCs/>
          <w:iCs/>
          <w:color w:val="000000"/>
          <w:sz w:val="20"/>
          <w:szCs w:val="20"/>
        </w:rPr>
        <w:t>Quadrio</w:t>
      </w:r>
      <w:proofErr w:type="spellEnd"/>
      <w:r w:rsidRPr="009D092C">
        <w:rPr>
          <w:rFonts w:ascii="Arial" w:hAnsi="Arial" w:cs="Arial"/>
          <w:bCs/>
          <w:iCs/>
          <w:color w:val="000000"/>
          <w:sz w:val="20"/>
          <w:szCs w:val="20"/>
        </w:rPr>
        <w:t>, Černý Most a Chodov, Základní škola Roztoky či dětské oddělení Fakultní nemocnice Motol. Má také bohaté zkušenosti s přípravou urbanistických studií v ČR i v zahraničí. Společnost s původním názvem Helika své podnikání v České republice rozběhla v letech 1990−1991 a od května 2004 rozšířila své aktivity na Slovensko a otevřela pobočku v Bratislavě. V červnu 2007 se stala součástí nadnárodní skupiny Obermeyer, která patří k největším projekčním kancelářím v Evropě s celosvětovou působností.</w:t>
      </w:r>
    </w:p>
    <w:p w14:paraId="1DF37270" w14:textId="77777777" w:rsidR="009D092C" w:rsidRPr="009D092C" w:rsidRDefault="009D092C" w:rsidP="009D092C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0"/>
          <w:szCs w:val="20"/>
          <w:u w:val="single"/>
        </w:rPr>
      </w:pPr>
      <w:bookmarkStart w:id="1" w:name="_Hlk509403558"/>
    </w:p>
    <w:p w14:paraId="450D501A" w14:textId="77777777" w:rsidR="009D092C" w:rsidRPr="009D092C" w:rsidRDefault="009D092C" w:rsidP="009D092C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0"/>
          <w:szCs w:val="20"/>
          <w:u w:val="single"/>
        </w:rPr>
      </w:pPr>
    </w:p>
    <w:p w14:paraId="1F79FCA5" w14:textId="17EEF3D7" w:rsidR="009D092C" w:rsidRPr="009D092C" w:rsidRDefault="009D092C" w:rsidP="009D092C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0"/>
          <w:szCs w:val="20"/>
          <w:u w:val="single"/>
        </w:rPr>
      </w:pPr>
      <w:r w:rsidRPr="009D092C">
        <w:rPr>
          <w:rFonts w:ascii="Arial" w:hAnsi="Arial" w:cs="Arial"/>
          <w:iCs/>
          <w:color w:val="000000"/>
          <w:sz w:val="20"/>
          <w:szCs w:val="20"/>
          <w:u w:val="single"/>
        </w:rPr>
        <w:t>Kontaktní údaje:</w:t>
      </w:r>
    </w:p>
    <w:p w14:paraId="25DE0422" w14:textId="77777777" w:rsidR="009D092C" w:rsidRPr="009D092C" w:rsidRDefault="009D092C" w:rsidP="009D092C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</w:p>
    <w:p w14:paraId="51515D0C" w14:textId="77777777" w:rsidR="009D092C" w:rsidRPr="009D092C" w:rsidRDefault="009D092C" w:rsidP="009D092C">
      <w:pPr>
        <w:spacing w:line="360" w:lineRule="auto"/>
        <w:jc w:val="both"/>
        <w:outlineLvl w:val="0"/>
        <w:rPr>
          <w:rFonts w:ascii="Arial" w:hAnsi="Arial" w:cs="Arial"/>
          <w:b/>
          <w:iCs/>
          <w:color w:val="000000"/>
          <w:sz w:val="20"/>
          <w:szCs w:val="20"/>
        </w:rPr>
      </w:pPr>
      <w:proofErr w:type="spellStart"/>
      <w:r w:rsidRPr="009D092C">
        <w:rPr>
          <w:rFonts w:ascii="Arial" w:hAnsi="Arial" w:cs="Arial"/>
          <w:b/>
          <w:iCs/>
          <w:color w:val="000000"/>
          <w:sz w:val="20"/>
          <w:szCs w:val="20"/>
        </w:rPr>
        <w:t>Crest</w:t>
      </w:r>
      <w:proofErr w:type="spellEnd"/>
      <w:r w:rsidRPr="009D092C">
        <w:rPr>
          <w:rFonts w:ascii="Arial" w:hAnsi="Arial" w:cs="Arial"/>
          <w:b/>
          <w:iCs/>
          <w:color w:val="000000"/>
          <w:sz w:val="20"/>
          <w:szCs w:val="20"/>
        </w:rPr>
        <w:t xml:space="preserve"> Communications a.s. </w:t>
      </w:r>
    </w:p>
    <w:p w14:paraId="396B8740" w14:textId="77777777" w:rsidR="009D092C" w:rsidRPr="009D092C" w:rsidRDefault="009D092C" w:rsidP="009D092C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  <w:r w:rsidRPr="009D092C">
        <w:rPr>
          <w:rFonts w:ascii="Arial" w:hAnsi="Arial" w:cs="Arial"/>
          <w:iCs/>
          <w:color w:val="000000"/>
          <w:sz w:val="20"/>
          <w:szCs w:val="20"/>
        </w:rPr>
        <w:t>Pavlína Skřivánková</w:t>
      </w:r>
      <w:r w:rsidRPr="009D092C">
        <w:rPr>
          <w:rFonts w:ascii="Arial" w:hAnsi="Arial" w:cs="Arial"/>
          <w:iCs/>
          <w:color w:val="000000"/>
          <w:sz w:val="20"/>
          <w:szCs w:val="20"/>
        </w:rPr>
        <w:tab/>
      </w:r>
    </w:p>
    <w:p w14:paraId="6D307FAF" w14:textId="77777777" w:rsidR="009D092C" w:rsidRPr="009D092C" w:rsidRDefault="009D092C" w:rsidP="009D092C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  <w:proofErr w:type="spellStart"/>
      <w:r w:rsidRPr="009D092C">
        <w:rPr>
          <w:rFonts w:ascii="Arial" w:hAnsi="Arial" w:cs="Arial"/>
          <w:iCs/>
          <w:color w:val="000000"/>
          <w:sz w:val="20"/>
          <w:szCs w:val="20"/>
        </w:rPr>
        <w:t>Account</w:t>
      </w:r>
      <w:proofErr w:type="spellEnd"/>
      <w:r w:rsidRPr="009D092C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proofErr w:type="spellStart"/>
      <w:r w:rsidRPr="009D092C">
        <w:rPr>
          <w:rFonts w:ascii="Arial" w:hAnsi="Arial" w:cs="Arial"/>
          <w:iCs/>
          <w:color w:val="000000"/>
          <w:sz w:val="20"/>
          <w:szCs w:val="20"/>
        </w:rPr>
        <w:t>Executive</w:t>
      </w:r>
      <w:proofErr w:type="spellEnd"/>
      <w:r w:rsidRPr="009D092C">
        <w:rPr>
          <w:rFonts w:ascii="Arial" w:hAnsi="Arial" w:cs="Arial"/>
          <w:iCs/>
          <w:color w:val="000000"/>
          <w:sz w:val="20"/>
          <w:szCs w:val="20"/>
        </w:rPr>
        <w:tab/>
      </w:r>
      <w:r w:rsidRPr="009D092C">
        <w:rPr>
          <w:rFonts w:ascii="Arial" w:hAnsi="Arial" w:cs="Arial"/>
          <w:iCs/>
          <w:color w:val="000000"/>
          <w:sz w:val="20"/>
          <w:szCs w:val="20"/>
        </w:rPr>
        <w:tab/>
      </w:r>
      <w:r w:rsidRPr="009D092C">
        <w:rPr>
          <w:rFonts w:ascii="Arial" w:hAnsi="Arial" w:cs="Arial"/>
          <w:iCs/>
          <w:color w:val="000000"/>
          <w:sz w:val="20"/>
          <w:szCs w:val="20"/>
        </w:rPr>
        <w:tab/>
      </w:r>
      <w:r w:rsidRPr="009D092C">
        <w:rPr>
          <w:rFonts w:ascii="Arial" w:hAnsi="Arial" w:cs="Arial"/>
          <w:iCs/>
          <w:color w:val="000000"/>
          <w:sz w:val="20"/>
          <w:szCs w:val="20"/>
        </w:rPr>
        <w:tab/>
      </w:r>
    </w:p>
    <w:p w14:paraId="789F49D1" w14:textId="77777777" w:rsidR="009D092C" w:rsidRPr="009D092C" w:rsidRDefault="009D092C" w:rsidP="009D092C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  <w:r w:rsidRPr="009D092C">
        <w:rPr>
          <w:rFonts w:ascii="Arial" w:hAnsi="Arial" w:cs="Arial"/>
          <w:iCs/>
          <w:color w:val="000000"/>
          <w:sz w:val="20"/>
          <w:szCs w:val="20"/>
        </w:rPr>
        <w:t>mobil: 731 613 601</w:t>
      </w:r>
    </w:p>
    <w:p w14:paraId="11DFD0D6" w14:textId="77777777" w:rsidR="009D092C" w:rsidRPr="009D092C" w:rsidRDefault="008C65B0" w:rsidP="009D092C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  <w:hyperlink r:id="rId9" w:history="1">
        <w:r w:rsidR="009D092C" w:rsidRPr="009D092C">
          <w:rPr>
            <w:rStyle w:val="Hypertextovodkaz"/>
            <w:rFonts w:ascii="Arial" w:hAnsi="Arial" w:cs="Arial"/>
            <w:iCs/>
            <w:sz w:val="20"/>
            <w:szCs w:val="20"/>
          </w:rPr>
          <w:t>pavlina.skrivankova@crestcom.cz</w:t>
        </w:r>
      </w:hyperlink>
    </w:p>
    <w:p w14:paraId="525B6999" w14:textId="77777777" w:rsidR="009D092C" w:rsidRPr="009D092C" w:rsidRDefault="008C65B0" w:rsidP="009D092C">
      <w:pPr>
        <w:spacing w:line="360" w:lineRule="auto"/>
        <w:jc w:val="both"/>
        <w:outlineLvl w:val="0"/>
        <w:rPr>
          <w:rFonts w:ascii="Arial" w:hAnsi="Arial" w:cs="Arial"/>
          <w:sz w:val="20"/>
          <w:szCs w:val="20"/>
        </w:rPr>
      </w:pPr>
      <w:hyperlink r:id="rId10" w:history="1">
        <w:r w:rsidR="009D092C" w:rsidRPr="009D092C">
          <w:rPr>
            <w:rStyle w:val="Hypertextovodkaz"/>
            <w:rFonts w:ascii="Arial" w:hAnsi="Arial" w:cs="Arial"/>
            <w:iCs/>
            <w:sz w:val="20"/>
            <w:szCs w:val="20"/>
          </w:rPr>
          <w:t>www.crestcom.cz</w:t>
        </w:r>
      </w:hyperlink>
      <w:bookmarkEnd w:id="1"/>
    </w:p>
    <w:p w14:paraId="3A84839C" w14:textId="77777777" w:rsidR="0064498E" w:rsidRPr="002A5DC4" w:rsidRDefault="0064498E" w:rsidP="00375931">
      <w:pPr>
        <w:tabs>
          <w:tab w:val="left" w:pos="4065"/>
        </w:tabs>
        <w:spacing w:line="320" w:lineRule="atLeast"/>
        <w:rPr>
          <w:rFonts w:ascii="Arial" w:hAnsi="Arial" w:cs="Arial"/>
          <w:sz w:val="22"/>
          <w:szCs w:val="22"/>
        </w:rPr>
      </w:pPr>
    </w:p>
    <w:p w14:paraId="3A84839D" w14:textId="77777777" w:rsidR="00566452" w:rsidRPr="002A5DC4" w:rsidRDefault="00566452" w:rsidP="00375931">
      <w:pPr>
        <w:tabs>
          <w:tab w:val="left" w:pos="9088"/>
        </w:tabs>
        <w:spacing w:line="320" w:lineRule="atLeast"/>
        <w:jc w:val="center"/>
        <w:rPr>
          <w:rFonts w:ascii="Arial" w:hAnsi="Arial" w:cs="Arial"/>
          <w:sz w:val="22"/>
          <w:szCs w:val="22"/>
        </w:rPr>
      </w:pPr>
    </w:p>
    <w:sectPr w:rsidR="00566452" w:rsidRPr="002A5DC4" w:rsidSect="003F728B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34652"/>
    <w:multiLevelType w:val="hybridMultilevel"/>
    <w:tmpl w:val="FA9A8B2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92A16"/>
    <w:multiLevelType w:val="hybridMultilevel"/>
    <w:tmpl w:val="7FB0E7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D3E67"/>
    <w:multiLevelType w:val="multilevel"/>
    <w:tmpl w:val="DD9EA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71B25"/>
    <w:multiLevelType w:val="hybridMultilevel"/>
    <w:tmpl w:val="069830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333859"/>
    <w:multiLevelType w:val="hybridMultilevel"/>
    <w:tmpl w:val="DD9EAF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665028"/>
    <w:multiLevelType w:val="hybridMultilevel"/>
    <w:tmpl w:val="C15C619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B95"/>
    <w:rsid w:val="000020B8"/>
    <w:rsid w:val="000028E1"/>
    <w:rsid w:val="00007A1E"/>
    <w:rsid w:val="00010DBE"/>
    <w:rsid w:val="000118D1"/>
    <w:rsid w:val="000123E1"/>
    <w:rsid w:val="000127B9"/>
    <w:rsid w:val="00012EEE"/>
    <w:rsid w:val="00020FAD"/>
    <w:rsid w:val="00022B82"/>
    <w:rsid w:val="00023BE3"/>
    <w:rsid w:val="00024EAD"/>
    <w:rsid w:val="00026AFD"/>
    <w:rsid w:val="000272D5"/>
    <w:rsid w:val="00034492"/>
    <w:rsid w:val="000355C2"/>
    <w:rsid w:val="0004164D"/>
    <w:rsid w:val="00042951"/>
    <w:rsid w:val="00043E8E"/>
    <w:rsid w:val="00051D82"/>
    <w:rsid w:val="00053742"/>
    <w:rsid w:val="0005482E"/>
    <w:rsid w:val="00062D4B"/>
    <w:rsid w:val="00064480"/>
    <w:rsid w:val="00065BC8"/>
    <w:rsid w:val="00067761"/>
    <w:rsid w:val="000725C9"/>
    <w:rsid w:val="00072B01"/>
    <w:rsid w:val="0007589A"/>
    <w:rsid w:val="00084622"/>
    <w:rsid w:val="00093313"/>
    <w:rsid w:val="00093784"/>
    <w:rsid w:val="00094BEA"/>
    <w:rsid w:val="00095CC2"/>
    <w:rsid w:val="000A4635"/>
    <w:rsid w:val="000A7B60"/>
    <w:rsid w:val="000B648D"/>
    <w:rsid w:val="000C1404"/>
    <w:rsid w:val="000C4244"/>
    <w:rsid w:val="000C56AD"/>
    <w:rsid w:val="000C6CF0"/>
    <w:rsid w:val="000C6EEE"/>
    <w:rsid w:val="000D16A9"/>
    <w:rsid w:val="000D2497"/>
    <w:rsid w:val="000D2A12"/>
    <w:rsid w:val="000D7EB8"/>
    <w:rsid w:val="000E0BF5"/>
    <w:rsid w:val="000E27FF"/>
    <w:rsid w:val="000E4FFB"/>
    <w:rsid w:val="000E7404"/>
    <w:rsid w:val="000F20C4"/>
    <w:rsid w:val="000F4E77"/>
    <w:rsid w:val="000F6DDD"/>
    <w:rsid w:val="001022B0"/>
    <w:rsid w:val="00103D4D"/>
    <w:rsid w:val="0010589D"/>
    <w:rsid w:val="00105DB9"/>
    <w:rsid w:val="00110EB1"/>
    <w:rsid w:val="001143DB"/>
    <w:rsid w:val="00114C4A"/>
    <w:rsid w:val="00115367"/>
    <w:rsid w:val="0011744A"/>
    <w:rsid w:val="001209CF"/>
    <w:rsid w:val="00120B70"/>
    <w:rsid w:val="00121113"/>
    <w:rsid w:val="00121E1E"/>
    <w:rsid w:val="00126119"/>
    <w:rsid w:val="001266BC"/>
    <w:rsid w:val="00126B2F"/>
    <w:rsid w:val="00127704"/>
    <w:rsid w:val="00134FEE"/>
    <w:rsid w:val="001401F6"/>
    <w:rsid w:val="00144085"/>
    <w:rsid w:val="00145523"/>
    <w:rsid w:val="00146DF8"/>
    <w:rsid w:val="00152150"/>
    <w:rsid w:val="00154425"/>
    <w:rsid w:val="00154794"/>
    <w:rsid w:val="00154D27"/>
    <w:rsid w:val="00156117"/>
    <w:rsid w:val="00156B00"/>
    <w:rsid w:val="00160285"/>
    <w:rsid w:val="00162E57"/>
    <w:rsid w:val="001636B3"/>
    <w:rsid w:val="00165083"/>
    <w:rsid w:val="001710DC"/>
    <w:rsid w:val="001720BA"/>
    <w:rsid w:val="00177600"/>
    <w:rsid w:val="00181359"/>
    <w:rsid w:val="001911C9"/>
    <w:rsid w:val="001933E6"/>
    <w:rsid w:val="001950CF"/>
    <w:rsid w:val="0019609A"/>
    <w:rsid w:val="001A0B1D"/>
    <w:rsid w:val="001A0DB8"/>
    <w:rsid w:val="001A142B"/>
    <w:rsid w:val="001A7B84"/>
    <w:rsid w:val="001C16A2"/>
    <w:rsid w:val="001C3B7F"/>
    <w:rsid w:val="001C7BA6"/>
    <w:rsid w:val="001D7078"/>
    <w:rsid w:val="001D728C"/>
    <w:rsid w:val="001F085B"/>
    <w:rsid w:val="001F1A50"/>
    <w:rsid w:val="001F682F"/>
    <w:rsid w:val="001F7587"/>
    <w:rsid w:val="00204A76"/>
    <w:rsid w:val="00206226"/>
    <w:rsid w:val="0020725D"/>
    <w:rsid w:val="002102E2"/>
    <w:rsid w:val="0021460F"/>
    <w:rsid w:val="00214636"/>
    <w:rsid w:val="00214E16"/>
    <w:rsid w:val="00224279"/>
    <w:rsid w:val="0022579F"/>
    <w:rsid w:val="00231510"/>
    <w:rsid w:val="00231795"/>
    <w:rsid w:val="00232390"/>
    <w:rsid w:val="00233A2F"/>
    <w:rsid w:val="00234F66"/>
    <w:rsid w:val="002364BB"/>
    <w:rsid w:val="00242506"/>
    <w:rsid w:val="002444BA"/>
    <w:rsid w:val="00244EB4"/>
    <w:rsid w:val="00247034"/>
    <w:rsid w:val="002476D7"/>
    <w:rsid w:val="00247BE9"/>
    <w:rsid w:val="00250554"/>
    <w:rsid w:val="00250818"/>
    <w:rsid w:val="00250B20"/>
    <w:rsid w:val="00251970"/>
    <w:rsid w:val="00253389"/>
    <w:rsid w:val="00254DD3"/>
    <w:rsid w:val="00255CEC"/>
    <w:rsid w:val="00257A2C"/>
    <w:rsid w:val="002609E7"/>
    <w:rsid w:val="00263753"/>
    <w:rsid w:val="00267E5C"/>
    <w:rsid w:val="00271A32"/>
    <w:rsid w:val="00272A16"/>
    <w:rsid w:val="002734A0"/>
    <w:rsid w:val="00273789"/>
    <w:rsid w:val="0027619F"/>
    <w:rsid w:val="0027799A"/>
    <w:rsid w:val="00281DB9"/>
    <w:rsid w:val="00284289"/>
    <w:rsid w:val="00292815"/>
    <w:rsid w:val="00293C8F"/>
    <w:rsid w:val="0029482E"/>
    <w:rsid w:val="002A0FA8"/>
    <w:rsid w:val="002A268A"/>
    <w:rsid w:val="002A2729"/>
    <w:rsid w:val="002A3AD5"/>
    <w:rsid w:val="002A5DC4"/>
    <w:rsid w:val="002A75B5"/>
    <w:rsid w:val="002B01C2"/>
    <w:rsid w:val="002B0C59"/>
    <w:rsid w:val="002B58AA"/>
    <w:rsid w:val="002C1C0C"/>
    <w:rsid w:val="002C5809"/>
    <w:rsid w:val="002C7B54"/>
    <w:rsid w:val="002D2C76"/>
    <w:rsid w:val="002D6835"/>
    <w:rsid w:val="002E3F44"/>
    <w:rsid w:val="002E6FE1"/>
    <w:rsid w:val="002E70A4"/>
    <w:rsid w:val="002E7EFE"/>
    <w:rsid w:val="002F02A5"/>
    <w:rsid w:val="002F167C"/>
    <w:rsid w:val="002F6B56"/>
    <w:rsid w:val="003001EA"/>
    <w:rsid w:val="00303B95"/>
    <w:rsid w:val="0030612E"/>
    <w:rsid w:val="00324F04"/>
    <w:rsid w:val="003253F9"/>
    <w:rsid w:val="00325F17"/>
    <w:rsid w:val="00327349"/>
    <w:rsid w:val="00330304"/>
    <w:rsid w:val="00331BFE"/>
    <w:rsid w:val="0033358D"/>
    <w:rsid w:val="00340604"/>
    <w:rsid w:val="00342C47"/>
    <w:rsid w:val="00343B31"/>
    <w:rsid w:val="003501E8"/>
    <w:rsid w:val="00352ECE"/>
    <w:rsid w:val="00360974"/>
    <w:rsid w:val="003634E6"/>
    <w:rsid w:val="00370476"/>
    <w:rsid w:val="00371481"/>
    <w:rsid w:val="0037150F"/>
    <w:rsid w:val="00375931"/>
    <w:rsid w:val="00376C91"/>
    <w:rsid w:val="003809F9"/>
    <w:rsid w:val="00393716"/>
    <w:rsid w:val="0039459A"/>
    <w:rsid w:val="003959F5"/>
    <w:rsid w:val="0039761E"/>
    <w:rsid w:val="003A0CBA"/>
    <w:rsid w:val="003A2BF7"/>
    <w:rsid w:val="003A3720"/>
    <w:rsid w:val="003A7757"/>
    <w:rsid w:val="003B317E"/>
    <w:rsid w:val="003B42C1"/>
    <w:rsid w:val="003B4590"/>
    <w:rsid w:val="003B7D76"/>
    <w:rsid w:val="003C18CA"/>
    <w:rsid w:val="003C3530"/>
    <w:rsid w:val="003D22A6"/>
    <w:rsid w:val="003D56D8"/>
    <w:rsid w:val="003D71F4"/>
    <w:rsid w:val="003D72CB"/>
    <w:rsid w:val="003D7971"/>
    <w:rsid w:val="003E18D3"/>
    <w:rsid w:val="003E7AEF"/>
    <w:rsid w:val="003F04B7"/>
    <w:rsid w:val="003F0D39"/>
    <w:rsid w:val="003F16E6"/>
    <w:rsid w:val="003F326E"/>
    <w:rsid w:val="003F728B"/>
    <w:rsid w:val="003F7FEF"/>
    <w:rsid w:val="00401DCB"/>
    <w:rsid w:val="004050A4"/>
    <w:rsid w:val="0041395E"/>
    <w:rsid w:val="0041446E"/>
    <w:rsid w:val="004163B4"/>
    <w:rsid w:val="004173F2"/>
    <w:rsid w:val="004244F9"/>
    <w:rsid w:val="004248D8"/>
    <w:rsid w:val="00424BED"/>
    <w:rsid w:val="00424D90"/>
    <w:rsid w:val="004250B2"/>
    <w:rsid w:val="004258FD"/>
    <w:rsid w:val="00425E8F"/>
    <w:rsid w:val="00430BCE"/>
    <w:rsid w:val="00431F57"/>
    <w:rsid w:val="00434A7F"/>
    <w:rsid w:val="00435456"/>
    <w:rsid w:val="0044015A"/>
    <w:rsid w:val="004418D0"/>
    <w:rsid w:val="00442FA2"/>
    <w:rsid w:val="0045265B"/>
    <w:rsid w:val="00453308"/>
    <w:rsid w:val="004606DF"/>
    <w:rsid w:val="0046149E"/>
    <w:rsid w:val="00462D96"/>
    <w:rsid w:val="004648F6"/>
    <w:rsid w:val="00464B7A"/>
    <w:rsid w:val="00473A1E"/>
    <w:rsid w:val="00474676"/>
    <w:rsid w:val="00475BDB"/>
    <w:rsid w:val="004801A1"/>
    <w:rsid w:val="00483AF6"/>
    <w:rsid w:val="00486057"/>
    <w:rsid w:val="00486B8F"/>
    <w:rsid w:val="004872A4"/>
    <w:rsid w:val="0049052F"/>
    <w:rsid w:val="004918EE"/>
    <w:rsid w:val="0049315F"/>
    <w:rsid w:val="004932E8"/>
    <w:rsid w:val="00494670"/>
    <w:rsid w:val="004A1377"/>
    <w:rsid w:val="004A178E"/>
    <w:rsid w:val="004A28EC"/>
    <w:rsid w:val="004A3BF8"/>
    <w:rsid w:val="004A4B3F"/>
    <w:rsid w:val="004A4CD2"/>
    <w:rsid w:val="004B0D26"/>
    <w:rsid w:val="004B1141"/>
    <w:rsid w:val="004B21AA"/>
    <w:rsid w:val="004B431D"/>
    <w:rsid w:val="004B78D1"/>
    <w:rsid w:val="004C0E36"/>
    <w:rsid w:val="004C6C7B"/>
    <w:rsid w:val="004C78A9"/>
    <w:rsid w:val="004D38FC"/>
    <w:rsid w:val="004E5923"/>
    <w:rsid w:val="004E690A"/>
    <w:rsid w:val="004F464A"/>
    <w:rsid w:val="004F5D08"/>
    <w:rsid w:val="004F7335"/>
    <w:rsid w:val="00503C28"/>
    <w:rsid w:val="0050543A"/>
    <w:rsid w:val="0050761E"/>
    <w:rsid w:val="00507797"/>
    <w:rsid w:val="00511FBF"/>
    <w:rsid w:val="005213BD"/>
    <w:rsid w:val="00524FB8"/>
    <w:rsid w:val="00526366"/>
    <w:rsid w:val="005275C0"/>
    <w:rsid w:val="0053329D"/>
    <w:rsid w:val="00533A09"/>
    <w:rsid w:val="005375BB"/>
    <w:rsid w:val="00547A50"/>
    <w:rsid w:val="00557986"/>
    <w:rsid w:val="005607F3"/>
    <w:rsid w:val="00562043"/>
    <w:rsid w:val="00566452"/>
    <w:rsid w:val="0057034C"/>
    <w:rsid w:val="00570C59"/>
    <w:rsid w:val="005720F1"/>
    <w:rsid w:val="0057425D"/>
    <w:rsid w:val="005747A1"/>
    <w:rsid w:val="00581820"/>
    <w:rsid w:val="00582085"/>
    <w:rsid w:val="00582483"/>
    <w:rsid w:val="00582D85"/>
    <w:rsid w:val="0059674E"/>
    <w:rsid w:val="00597AB3"/>
    <w:rsid w:val="005A048B"/>
    <w:rsid w:val="005A1A60"/>
    <w:rsid w:val="005A4F17"/>
    <w:rsid w:val="005A506C"/>
    <w:rsid w:val="005A5EA1"/>
    <w:rsid w:val="005B218C"/>
    <w:rsid w:val="005B37C5"/>
    <w:rsid w:val="005C15DD"/>
    <w:rsid w:val="005C5D12"/>
    <w:rsid w:val="005C7DDF"/>
    <w:rsid w:val="005D4059"/>
    <w:rsid w:val="005E017A"/>
    <w:rsid w:val="005E0500"/>
    <w:rsid w:val="005E4E5F"/>
    <w:rsid w:val="005F0992"/>
    <w:rsid w:val="005F79F2"/>
    <w:rsid w:val="0060003B"/>
    <w:rsid w:val="00602EF2"/>
    <w:rsid w:val="00604E2A"/>
    <w:rsid w:val="006068F6"/>
    <w:rsid w:val="0060697E"/>
    <w:rsid w:val="0061077C"/>
    <w:rsid w:val="006126B5"/>
    <w:rsid w:val="00614CE0"/>
    <w:rsid w:val="00617D9E"/>
    <w:rsid w:val="00620557"/>
    <w:rsid w:val="00623732"/>
    <w:rsid w:val="00623BDB"/>
    <w:rsid w:val="00624EE5"/>
    <w:rsid w:val="00627075"/>
    <w:rsid w:val="00634268"/>
    <w:rsid w:val="00642B7A"/>
    <w:rsid w:val="006447C7"/>
    <w:rsid w:val="0064498E"/>
    <w:rsid w:val="00644D30"/>
    <w:rsid w:val="00644EA5"/>
    <w:rsid w:val="00645CAA"/>
    <w:rsid w:val="006505D6"/>
    <w:rsid w:val="00650C46"/>
    <w:rsid w:val="006523D4"/>
    <w:rsid w:val="00656677"/>
    <w:rsid w:val="00656770"/>
    <w:rsid w:val="00662079"/>
    <w:rsid w:val="006632E8"/>
    <w:rsid w:val="00663924"/>
    <w:rsid w:val="00663D18"/>
    <w:rsid w:val="006651D5"/>
    <w:rsid w:val="006744E3"/>
    <w:rsid w:val="00674C5F"/>
    <w:rsid w:val="0067606A"/>
    <w:rsid w:val="006812EF"/>
    <w:rsid w:val="006821E1"/>
    <w:rsid w:val="00682883"/>
    <w:rsid w:val="006836E7"/>
    <w:rsid w:val="006871DD"/>
    <w:rsid w:val="006A2577"/>
    <w:rsid w:val="006A379D"/>
    <w:rsid w:val="006A575A"/>
    <w:rsid w:val="006A586B"/>
    <w:rsid w:val="006B1272"/>
    <w:rsid w:val="006B31BF"/>
    <w:rsid w:val="006B617A"/>
    <w:rsid w:val="006C16F0"/>
    <w:rsid w:val="006C3196"/>
    <w:rsid w:val="006C6D24"/>
    <w:rsid w:val="006C7603"/>
    <w:rsid w:val="006D0441"/>
    <w:rsid w:val="006D1ED6"/>
    <w:rsid w:val="006D67EE"/>
    <w:rsid w:val="006E21F9"/>
    <w:rsid w:val="006E2230"/>
    <w:rsid w:val="006E4150"/>
    <w:rsid w:val="006E55B0"/>
    <w:rsid w:val="006E5773"/>
    <w:rsid w:val="00700B8B"/>
    <w:rsid w:val="00701D98"/>
    <w:rsid w:val="00702F7C"/>
    <w:rsid w:val="00716C55"/>
    <w:rsid w:val="0071706C"/>
    <w:rsid w:val="007210F2"/>
    <w:rsid w:val="0072382D"/>
    <w:rsid w:val="00731896"/>
    <w:rsid w:val="00732FC9"/>
    <w:rsid w:val="0074153E"/>
    <w:rsid w:val="007422A3"/>
    <w:rsid w:val="00752A6F"/>
    <w:rsid w:val="007578C8"/>
    <w:rsid w:val="0075793C"/>
    <w:rsid w:val="00762814"/>
    <w:rsid w:val="0076652F"/>
    <w:rsid w:val="00767FB5"/>
    <w:rsid w:val="00772E17"/>
    <w:rsid w:val="00773594"/>
    <w:rsid w:val="007737B8"/>
    <w:rsid w:val="007740E5"/>
    <w:rsid w:val="00776242"/>
    <w:rsid w:val="00776E09"/>
    <w:rsid w:val="00777AE5"/>
    <w:rsid w:val="007805FC"/>
    <w:rsid w:val="00791096"/>
    <w:rsid w:val="00795AA4"/>
    <w:rsid w:val="007A0C0F"/>
    <w:rsid w:val="007A2FC1"/>
    <w:rsid w:val="007B16DE"/>
    <w:rsid w:val="007B2A1F"/>
    <w:rsid w:val="007B43EC"/>
    <w:rsid w:val="007B69D3"/>
    <w:rsid w:val="007B6B71"/>
    <w:rsid w:val="007B7012"/>
    <w:rsid w:val="007C022E"/>
    <w:rsid w:val="007C2486"/>
    <w:rsid w:val="007C2ABB"/>
    <w:rsid w:val="007C5251"/>
    <w:rsid w:val="007C6A69"/>
    <w:rsid w:val="007C7C7E"/>
    <w:rsid w:val="007D050A"/>
    <w:rsid w:val="007D2394"/>
    <w:rsid w:val="007D7035"/>
    <w:rsid w:val="007D7DDF"/>
    <w:rsid w:val="007E3DEE"/>
    <w:rsid w:val="007F01C6"/>
    <w:rsid w:val="007F1743"/>
    <w:rsid w:val="007F2BB1"/>
    <w:rsid w:val="007F34CB"/>
    <w:rsid w:val="007F35FF"/>
    <w:rsid w:val="007F6CA2"/>
    <w:rsid w:val="00800168"/>
    <w:rsid w:val="008038FF"/>
    <w:rsid w:val="00807E5B"/>
    <w:rsid w:val="00812193"/>
    <w:rsid w:val="008159CC"/>
    <w:rsid w:val="00821A2F"/>
    <w:rsid w:val="00823F4D"/>
    <w:rsid w:val="00831123"/>
    <w:rsid w:val="00833651"/>
    <w:rsid w:val="00835CE0"/>
    <w:rsid w:val="00841B32"/>
    <w:rsid w:val="008576F7"/>
    <w:rsid w:val="00861A75"/>
    <w:rsid w:val="00863D6C"/>
    <w:rsid w:val="00864419"/>
    <w:rsid w:val="00865A51"/>
    <w:rsid w:val="00866F47"/>
    <w:rsid w:val="00867FFE"/>
    <w:rsid w:val="0087426C"/>
    <w:rsid w:val="00874AA7"/>
    <w:rsid w:val="00874B8E"/>
    <w:rsid w:val="008828C3"/>
    <w:rsid w:val="00883F7D"/>
    <w:rsid w:val="00884B3A"/>
    <w:rsid w:val="00885792"/>
    <w:rsid w:val="008861F4"/>
    <w:rsid w:val="00886819"/>
    <w:rsid w:val="00890A39"/>
    <w:rsid w:val="00892FC9"/>
    <w:rsid w:val="0089623F"/>
    <w:rsid w:val="00896B85"/>
    <w:rsid w:val="008A0A05"/>
    <w:rsid w:val="008A2DE0"/>
    <w:rsid w:val="008A578C"/>
    <w:rsid w:val="008A7B73"/>
    <w:rsid w:val="008B0668"/>
    <w:rsid w:val="008B38AD"/>
    <w:rsid w:val="008B3F6B"/>
    <w:rsid w:val="008B6441"/>
    <w:rsid w:val="008B7D70"/>
    <w:rsid w:val="008D0C26"/>
    <w:rsid w:val="008D37AB"/>
    <w:rsid w:val="008E025D"/>
    <w:rsid w:val="008E086C"/>
    <w:rsid w:val="008E134C"/>
    <w:rsid w:val="008E345D"/>
    <w:rsid w:val="008E34A7"/>
    <w:rsid w:val="008E5575"/>
    <w:rsid w:val="008E7E43"/>
    <w:rsid w:val="0090074B"/>
    <w:rsid w:val="009016D6"/>
    <w:rsid w:val="009038AB"/>
    <w:rsid w:val="00906881"/>
    <w:rsid w:val="00911E48"/>
    <w:rsid w:val="00913876"/>
    <w:rsid w:val="009157C8"/>
    <w:rsid w:val="0091788A"/>
    <w:rsid w:val="00924663"/>
    <w:rsid w:val="00927125"/>
    <w:rsid w:val="00933FE7"/>
    <w:rsid w:val="0093786F"/>
    <w:rsid w:val="00937DA7"/>
    <w:rsid w:val="00951548"/>
    <w:rsid w:val="00956A2E"/>
    <w:rsid w:val="009572A4"/>
    <w:rsid w:val="00960CA7"/>
    <w:rsid w:val="00964205"/>
    <w:rsid w:val="00966D3F"/>
    <w:rsid w:val="009672BC"/>
    <w:rsid w:val="00967FF4"/>
    <w:rsid w:val="00970801"/>
    <w:rsid w:val="00970BED"/>
    <w:rsid w:val="00972B5D"/>
    <w:rsid w:val="00974873"/>
    <w:rsid w:val="00977983"/>
    <w:rsid w:val="009819A9"/>
    <w:rsid w:val="00983B1E"/>
    <w:rsid w:val="00987F99"/>
    <w:rsid w:val="00990256"/>
    <w:rsid w:val="00991587"/>
    <w:rsid w:val="0099274A"/>
    <w:rsid w:val="009967D4"/>
    <w:rsid w:val="009A34F1"/>
    <w:rsid w:val="009A3709"/>
    <w:rsid w:val="009B06EE"/>
    <w:rsid w:val="009B31C4"/>
    <w:rsid w:val="009B4876"/>
    <w:rsid w:val="009C1E53"/>
    <w:rsid w:val="009C79E5"/>
    <w:rsid w:val="009C7F45"/>
    <w:rsid w:val="009D092C"/>
    <w:rsid w:val="009D19BB"/>
    <w:rsid w:val="009D2951"/>
    <w:rsid w:val="009D2DB8"/>
    <w:rsid w:val="009D34CC"/>
    <w:rsid w:val="009D6961"/>
    <w:rsid w:val="009E2871"/>
    <w:rsid w:val="009E2E08"/>
    <w:rsid w:val="009E395C"/>
    <w:rsid w:val="009E3B17"/>
    <w:rsid w:val="009F4014"/>
    <w:rsid w:val="009F4FC4"/>
    <w:rsid w:val="009F60D8"/>
    <w:rsid w:val="009F641E"/>
    <w:rsid w:val="00A02AD6"/>
    <w:rsid w:val="00A04D8B"/>
    <w:rsid w:val="00A05D77"/>
    <w:rsid w:val="00A1299C"/>
    <w:rsid w:val="00A1331B"/>
    <w:rsid w:val="00A17280"/>
    <w:rsid w:val="00A20785"/>
    <w:rsid w:val="00A21B93"/>
    <w:rsid w:val="00A21D73"/>
    <w:rsid w:val="00A22A5F"/>
    <w:rsid w:val="00A2401A"/>
    <w:rsid w:val="00A2402C"/>
    <w:rsid w:val="00A26DA2"/>
    <w:rsid w:val="00A26DE1"/>
    <w:rsid w:val="00A27356"/>
    <w:rsid w:val="00A32982"/>
    <w:rsid w:val="00A336DD"/>
    <w:rsid w:val="00A339A3"/>
    <w:rsid w:val="00A3406B"/>
    <w:rsid w:val="00A35D61"/>
    <w:rsid w:val="00A405E3"/>
    <w:rsid w:val="00A440E7"/>
    <w:rsid w:val="00A51166"/>
    <w:rsid w:val="00A52E9F"/>
    <w:rsid w:val="00A57075"/>
    <w:rsid w:val="00A57514"/>
    <w:rsid w:val="00A638A4"/>
    <w:rsid w:val="00A63FD2"/>
    <w:rsid w:val="00A757B6"/>
    <w:rsid w:val="00A76DD7"/>
    <w:rsid w:val="00A81607"/>
    <w:rsid w:val="00A855F9"/>
    <w:rsid w:val="00A90E05"/>
    <w:rsid w:val="00A933FE"/>
    <w:rsid w:val="00A94188"/>
    <w:rsid w:val="00A9594D"/>
    <w:rsid w:val="00AA1E3E"/>
    <w:rsid w:val="00AA4AFC"/>
    <w:rsid w:val="00AA4DE5"/>
    <w:rsid w:val="00AA5F2E"/>
    <w:rsid w:val="00AA6883"/>
    <w:rsid w:val="00AA7EEE"/>
    <w:rsid w:val="00AB128C"/>
    <w:rsid w:val="00AC1390"/>
    <w:rsid w:val="00AC397E"/>
    <w:rsid w:val="00AC76CB"/>
    <w:rsid w:val="00AD7A3B"/>
    <w:rsid w:val="00AE3464"/>
    <w:rsid w:val="00AE51F1"/>
    <w:rsid w:val="00AE73BB"/>
    <w:rsid w:val="00AF3B6B"/>
    <w:rsid w:val="00B00592"/>
    <w:rsid w:val="00B0100F"/>
    <w:rsid w:val="00B03A0F"/>
    <w:rsid w:val="00B16452"/>
    <w:rsid w:val="00B23386"/>
    <w:rsid w:val="00B261E9"/>
    <w:rsid w:val="00B272E5"/>
    <w:rsid w:val="00B35D75"/>
    <w:rsid w:val="00B36073"/>
    <w:rsid w:val="00B360B6"/>
    <w:rsid w:val="00B3778B"/>
    <w:rsid w:val="00B41E33"/>
    <w:rsid w:val="00B4362D"/>
    <w:rsid w:val="00B4374F"/>
    <w:rsid w:val="00B43955"/>
    <w:rsid w:val="00B507E8"/>
    <w:rsid w:val="00B53F17"/>
    <w:rsid w:val="00B550A5"/>
    <w:rsid w:val="00B67248"/>
    <w:rsid w:val="00B72AB1"/>
    <w:rsid w:val="00B733BE"/>
    <w:rsid w:val="00B736F8"/>
    <w:rsid w:val="00B75CE3"/>
    <w:rsid w:val="00B76FB5"/>
    <w:rsid w:val="00B773AC"/>
    <w:rsid w:val="00B8019A"/>
    <w:rsid w:val="00B82650"/>
    <w:rsid w:val="00B82D11"/>
    <w:rsid w:val="00B83CEC"/>
    <w:rsid w:val="00B84A79"/>
    <w:rsid w:val="00B879A9"/>
    <w:rsid w:val="00B97CE0"/>
    <w:rsid w:val="00BA5C6D"/>
    <w:rsid w:val="00BA6FC7"/>
    <w:rsid w:val="00BA7CFB"/>
    <w:rsid w:val="00BB21EA"/>
    <w:rsid w:val="00BB3AD5"/>
    <w:rsid w:val="00BC131E"/>
    <w:rsid w:val="00BC29AF"/>
    <w:rsid w:val="00BC3A59"/>
    <w:rsid w:val="00BD3CED"/>
    <w:rsid w:val="00BE0C5F"/>
    <w:rsid w:val="00BE0F12"/>
    <w:rsid w:val="00BE608F"/>
    <w:rsid w:val="00BE71F2"/>
    <w:rsid w:val="00BE7AC1"/>
    <w:rsid w:val="00BF1A7F"/>
    <w:rsid w:val="00BF3C71"/>
    <w:rsid w:val="00BF5FB5"/>
    <w:rsid w:val="00BF6BA8"/>
    <w:rsid w:val="00BF6BBA"/>
    <w:rsid w:val="00BF762D"/>
    <w:rsid w:val="00C011A3"/>
    <w:rsid w:val="00C02194"/>
    <w:rsid w:val="00C04816"/>
    <w:rsid w:val="00C0540E"/>
    <w:rsid w:val="00C14BC6"/>
    <w:rsid w:val="00C15272"/>
    <w:rsid w:val="00C16ED1"/>
    <w:rsid w:val="00C17BDD"/>
    <w:rsid w:val="00C2656A"/>
    <w:rsid w:val="00C341F7"/>
    <w:rsid w:val="00C3467F"/>
    <w:rsid w:val="00C35DA4"/>
    <w:rsid w:val="00C42BB8"/>
    <w:rsid w:val="00C46875"/>
    <w:rsid w:val="00C5202D"/>
    <w:rsid w:val="00C53F98"/>
    <w:rsid w:val="00C56CB5"/>
    <w:rsid w:val="00C56FB3"/>
    <w:rsid w:val="00C635C6"/>
    <w:rsid w:val="00C64E44"/>
    <w:rsid w:val="00C64EFA"/>
    <w:rsid w:val="00C652A2"/>
    <w:rsid w:val="00C74716"/>
    <w:rsid w:val="00C7580F"/>
    <w:rsid w:val="00C760C6"/>
    <w:rsid w:val="00C819DC"/>
    <w:rsid w:val="00C82F04"/>
    <w:rsid w:val="00C83DE5"/>
    <w:rsid w:val="00C917FD"/>
    <w:rsid w:val="00C919B9"/>
    <w:rsid w:val="00C9628A"/>
    <w:rsid w:val="00C96933"/>
    <w:rsid w:val="00C97FD6"/>
    <w:rsid w:val="00CA0F3F"/>
    <w:rsid w:val="00CA1B05"/>
    <w:rsid w:val="00CA52BC"/>
    <w:rsid w:val="00CA6644"/>
    <w:rsid w:val="00CA6DD2"/>
    <w:rsid w:val="00CB042B"/>
    <w:rsid w:val="00CB1C04"/>
    <w:rsid w:val="00CB3D6D"/>
    <w:rsid w:val="00CB5D28"/>
    <w:rsid w:val="00CC00E9"/>
    <w:rsid w:val="00CC03A0"/>
    <w:rsid w:val="00CC121F"/>
    <w:rsid w:val="00CC4BCC"/>
    <w:rsid w:val="00CC5841"/>
    <w:rsid w:val="00CC7B5A"/>
    <w:rsid w:val="00CD3A3F"/>
    <w:rsid w:val="00CD67C4"/>
    <w:rsid w:val="00CE3898"/>
    <w:rsid w:val="00CE53AA"/>
    <w:rsid w:val="00CE7028"/>
    <w:rsid w:val="00CE7DFD"/>
    <w:rsid w:val="00CF21BA"/>
    <w:rsid w:val="00CF2FA7"/>
    <w:rsid w:val="00CF35B6"/>
    <w:rsid w:val="00D01420"/>
    <w:rsid w:val="00D03726"/>
    <w:rsid w:val="00D04023"/>
    <w:rsid w:val="00D06B5D"/>
    <w:rsid w:val="00D073EA"/>
    <w:rsid w:val="00D10ACB"/>
    <w:rsid w:val="00D10BAE"/>
    <w:rsid w:val="00D168AD"/>
    <w:rsid w:val="00D22077"/>
    <w:rsid w:val="00D261BB"/>
    <w:rsid w:val="00D26F2B"/>
    <w:rsid w:val="00D31008"/>
    <w:rsid w:val="00D402FB"/>
    <w:rsid w:val="00D416A0"/>
    <w:rsid w:val="00D41921"/>
    <w:rsid w:val="00D4506C"/>
    <w:rsid w:val="00D50237"/>
    <w:rsid w:val="00D50D3D"/>
    <w:rsid w:val="00D56F82"/>
    <w:rsid w:val="00D622D2"/>
    <w:rsid w:val="00D64134"/>
    <w:rsid w:val="00D719D5"/>
    <w:rsid w:val="00D72A04"/>
    <w:rsid w:val="00D72B03"/>
    <w:rsid w:val="00D74288"/>
    <w:rsid w:val="00D7577F"/>
    <w:rsid w:val="00D77D3D"/>
    <w:rsid w:val="00D77DFE"/>
    <w:rsid w:val="00D818CE"/>
    <w:rsid w:val="00D84760"/>
    <w:rsid w:val="00D87849"/>
    <w:rsid w:val="00D91CE0"/>
    <w:rsid w:val="00D974DF"/>
    <w:rsid w:val="00DA1175"/>
    <w:rsid w:val="00DA49A5"/>
    <w:rsid w:val="00DB43DB"/>
    <w:rsid w:val="00DC224A"/>
    <w:rsid w:val="00DC2340"/>
    <w:rsid w:val="00DD0CB5"/>
    <w:rsid w:val="00DD12A6"/>
    <w:rsid w:val="00DD148F"/>
    <w:rsid w:val="00DD2C0E"/>
    <w:rsid w:val="00DD5FF5"/>
    <w:rsid w:val="00DD6BF3"/>
    <w:rsid w:val="00DE1324"/>
    <w:rsid w:val="00DE3F5E"/>
    <w:rsid w:val="00DE51D7"/>
    <w:rsid w:val="00DE787A"/>
    <w:rsid w:val="00DF1E66"/>
    <w:rsid w:val="00DF39B8"/>
    <w:rsid w:val="00DF46F6"/>
    <w:rsid w:val="00DF534A"/>
    <w:rsid w:val="00DF5C76"/>
    <w:rsid w:val="00DF6322"/>
    <w:rsid w:val="00E13033"/>
    <w:rsid w:val="00E177F1"/>
    <w:rsid w:val="00E22E87"/>
    <w:rsid w:val="00E25288"/>
    <w:rsid w:val="00E25C64"/>
    <w:rsid w:val="00E26671"/>
    <w:rsid w:val="00E30E65"/>
    <w:rsid w:val="00E35A29"/>
    <w:rsid w:val="00E4452F"/>
    <w:rsid w:val="00E44D6C"/>
    <w:rsid w:val="00E460B7"/>
    <w:rsid w:val="00E46B39"/>
    <w:rsid w:val="00E4761A"/>
    <w:rsid w:val="00E5244C"/>
    <w:rsid w:val="00E5285E"/>
    <w:rsid w:val="00E56B29"/>
    <w:rsid w:val="00E6052B"/>
    <w:rsid w:val="00E65442"/>
    <w:rsid w:val="00E6569A"/>
    <w:rsid w:val="00E65A98"/>
    <w:rsid w:val="00E65E36"/>
    <w:rsid w:val="00E71988"/>
    <w:rsid w:val="00E73070"/>
    <w:rsid w:val="00E73A94"/>
    <w:rsid w:val="00E80D95"/>
    <w:rsid w:val="00E81889"/>
    <w:rsid w:val="00E82CF7"/>
    <w:rsid w:val="00E8724F"/>
    <w:rsid w:val="00E87282"/>
    <w:rsid w:val="00E90ABB"/>
    <w:rsid w:val="00E94637"/>
    <w:rsid w:val="00E969AE"/>
    <w:rsid w:val="00E97CF4"/>
    <w:rsid w:val="00EA1EF1"/>
    <w:rsid w:val="00EA7034"/>
    <w:rsid w:val="00EB08E8"/>
    <w:rsid w:val="00EB1C4E"/>
    <w:rsid w:val="00EB4D05"/>
    <w:rsid w:val="00EC05DE"/>
    <w:rsid w:val="00ED3361"/>
    <w:rsid w:val="00ED5F7E"/>
    <w:rsid w:val="00ED64C7"/>
    <w:rsid w:val="00ED7AFB"/>
    <w:rsid w:val="00EE1C52"/>
    <w:rsid w:val="00EE3D12"/>
    <w:rsid w:val="00EF66D9"/>
    <w:rsid w:val="00F01381"/>
    <w:rsid w:val="00F02DE1"/>
    <w:rsid w:val="00F05E32"/>
    <w:rsid w:val="00F151AC"/>
    <w:rsid w:val="00F21094"/>
    <w:rsid w:val="00F217BD"/>
    <w:rsid w:val="00F25C90"/>
    <w:rsid w:val="00F2755C"/>
    <w:rsid w:val="00F27821"/>
    <w:rsid w:val="00F3392D"/>
    <w:rsid w:val="00F41C39"/>
    <w:rsid w:val="00F42268"/>
    <w:rsid w:val="00F42614"/>
    <w:rsid w:val="00F42640"/>
    <w:rsid w:val="00F47460"/>
    <w:rsid w:val="00F51B97"/>
    <w:rsid w:val="00F56358"/>
    <w:rsid w:val="00F572A8"/>
    <w:rsid w:val="00F57617"/>
    <w:rsid w:val="00F57F06"/>
    <w:rsid w:val="00F61260"/>
    <w:rsid w:val="00F613EC"/>
    <w:rsid w:val="00F630CB"/>
    <w:rsid w:val="00F66A05"/>
    <w:rsid w:val="00F71EB1"/>
    <w:rsid w:val="00F73D6D"/>
    <w:rsid w:val="00F76CF6"/>
    <w:rsid w:val="00F778C2"/>
    <w:rsid w:val="00F80B4A"/>
    <w:rsid w:val="00F836AE"/>
    <w:rsid w:val="00F85056"/>
    <w:rsid w:val="00F90DA6"/>
    <w:rsid w:val="00F91453"/>
    <w:rsid w:val="00F922DF"/>
    <w:rsid w:val="00F9391F"/>
    <w:rsid w:val="00F93955"/>
    <w:rsid w:val="00F954DF"/>
    <w:rsid w:val="00F967C9"/>
    <w:rsid w:val="00FA06B0"/>
    <w:rsid w:val="00FA156B"/>
    <w:rsid w:val="00FA2505"/>
    <w:rsid w:val="00FA2F33"/>
    <w:rsid w:val="00FA3614"/>
    <w:rsid w:val="00FA3FF3"/>
    <w:rsid w:val="00FA421B"/>
    <w:rsid w:val="00FA4CB3"/>
    <w:rsid w:val="00FA74A6"/>
    <w:rsid w:val="00FB0205"/>
    <w:rsid w:val="00FB17B1"/>
    <w:rsid w:val="00FB2E96"/>
    <w:rsid w:val="00FB597E"/>
    <w:rsid w:val="00FB610E"/>
    <w:rsid w:val="00FC30F3"/>
    <w:rsid w:val="00FD2EAF"/>
    <w:rsid w:val="00FD4894"/>
    <w:rsid w:val="00FD4990"/>
    <w:rsid w:val="00FE14F0"/>
    <w:rsid w:val="00FE1B6E"/>
    <w:rsid w:val="00FE66D8"/>
    <w:rsid w:val="00FF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84837A"/>
  <w15:docId w15:val="{7B2D4714-CF11-4EF8-BE3B-65BBB1BD0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03B9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303B95"/>
    <w:rPr>
      <w:color w:val="0000FF"/>
      <w:u w:val="single"/>
    </w:rPr>
  </w:style>
  <w:style w:type="paragraph" w:styleId="Normlnweb">
    <w:name w:val="Normal (Web)"/>
    <w:basedOn w:val="Normln"/>
    <w:uiPriority w:val="99"/>
    <w:rsid w:val="00303B95"/>
    <w:pPr>
      <w:spacing w:before="100" w:beforeAutospacing="1" w:after="100" w:afterAutospacing="1"/>
    </w:pPr>
  </w:style>
  <w:style w:type="character" w:styleId="Siln">
    <w:name w:val="Strong"/>
    <w:qFormat/>
    <w:rsid w:val="00303B95"/>
    <w:rPr>
      <w:b/>
      <w:bCs/>
    </w:rPr>
  </w:style>
  <w:style w:type="paragraph" w:customStyle="1" w:styleId="zkladninfo">
    <w:name w:val="základní info"/>
    <w:basedOn w:val="Zkladntext3"/>
    <w:rsid w:val="00303B95"/>
    <w:pPr>
      <w:suppressLineNumbers/>
      <w:suppressAutoHyphens/>
      <w:spacing w:after="0" w:line="240" w:lineRule="exact"/>
      <w:jc w:val="both"/>
    </w:pPr>
    <w:rPr>
      <w:rFonts w:ascii="Verdana" w:hAnsi="Verdana"/>
      <w:color w:val="000000"/>
      <w:kern w:val="20"/>
      <w:sz w:val="18"/>
      <w:szCs w:val="20"/>
      <w:lang w:eastAsia="en-US"/>
    </w:rPr>
  </w:style>
  <w:style w:type="character" w:customStyle="1" w:styleId="medmain1">
    <w:name w:val="medmain1"/>
    <w:basedOn w:val="Standardnpsmoodstavce"/>
    <w:rsid w:val="00303B95"/>
  </w:style>
  <w:style w:type="paragraph" w:styleId="Zkladntext3">
    <w:name w:val="Body Text 3"/>
    <w:basedOn w:val="Normln"/>
    <w:rsid w:val="00303B95"/>
    <w:pPr>
      <w:spacing w:after="120"/>
    </w:pPr>
    <w:rPr>
      <w:sz w:val="16"/>
      <w:szCs w:val="16"/>
    </w:rPr>
  </w:style>
  <w:style w:type="character" w:styleId="Odkaznakoment">
    <w:name w:val="annotation reference"/>
    <w:uiPriority w:val="99"/>
    <w:rsid w:val="006C31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C319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C3196"/>
  </w:style>
  <w:style w:type="paragraph" w:styleId="Pedmtkomente">
    <w:name w:val="annotation subject"/>
    <w:basedOn w:val="Textkomente"/>
    <w:next w:val="Textkomente"/>
    <w:link w:val="PedmtkomenteChar"/>
    <w:rsid w:val="006C3196"/>
    <w:rPr>
      <w:b/>
      <w:bCs/>
    </w:rPr>
  </w:style>
  <w:style w:type="character" w:customStyle="1" w:styleId="PedmtkomenteChar">
    <w:name w:val="Předmět komentáře Char"/>
    <w:link w:val="Pedmtkomente"/>
    <w:rsid w:val="006C3196"/>
    <w:rPr>
      <w:b/>
      <w:bCs/>
    </w:rPr>
  </w:style>
  <w:style w:type="paragraph" w:styleId="Textbubliny">
    <w:name w:val="Balloon Text"/>
    <w:basedOn w:val="Normln"/>
    <w:link w:val="TextbublinyChar"/>
    <w:rsid w:val="006C319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6C3196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841B32"/>
    <w:rPr>
      <w:rFonts w:ascii="Arial" w:eastAsia="Calibri" w:hAnsi="Arial"/>
      <w:sz w:val="22"/>
      <w:szCs w:val="22"/>
      <w:lang w:val="en-GB" w:eastAsia="en-US"/>
    </w:rPr>
  </w:style>
  <w:style w:type="character" w:styleId="Sledovanodkaz">
    <w:name w:val="FollowedHyperlink"/>
    <w:rsid w:val="00D818CE"/>
    <w:rPr>
      <w:color w:val="800080"/>
      <w:u w:val="single"/>
    </w:rPr>
  </w:style>
  <w:style w:type="paragraph" w:customStyle="1" w:styleId="Zkladnodstavec">
    <w:name w:val="[Základní odstavec]"/>
    <w:basedOn w:val="Normln"/>
    <w:rsid w:val="000118D1"/>
    <w:pPr>
      <w:suppressAutoHyphens/>
      <w:autoSpaceDE w:val="0"/>
      <w:spacing w:line="288" w:lineRule="auto"/>
      <w:textAlignment w:val="center"/>
    </w:pPr>
    <w:rPr>
      <w:rFonts w:eastAsia="Calibri"/>
      <w:color w:val="000000"/>
      <w:lang w:eastAsia="zh-CN"/>
    </w:rPr>
  </w:style>
  <w:style w:type="paragraph" w:styleId="Zhlav">
    <w:name w:val="header"/>
    <w:basedOn w:val="Normln"/>
    <w:link w:val="ZhlavChar"/>
    <w:rsid w:val="00D4192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41921"/>
    <w:rPr>
      <w:sz w:val="24"/>
      <w:szCs w:val="24"/>
    </w:rPr>
  </w:style>
  <w:style w:type="character" w:customStyle="1" w:styleId="usercontent">
    <w:name w:val="usercontent"/>
    <w:rsid w:val="005747A1"/>
  </w:style>
  <w:style w:type="character" w:styleId="Zdraznn">
    <w:name w:val="Emphasis"/>
    <w:qFormat/>
    <w:rsid w:val="005077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4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7217">
          <w:marLeft w:val="0"/>
          <w:marRight w:val="0"/>
          <w:marTop w:val="15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b.de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bermeyer.cz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restco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vlina.skrivankova@crestco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05009-15EC-4B7E-B615-99EC513FB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497</Words>
  <Characters>3266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Hewlett-Packard Company</Company>
  <LinksUpToDate>false</LinksUpToDate>
  <CharactersWithSpaces>3756</CharactersWithSpaces>
  <SharedDoc>false</SharedDoc>
  <HLinks>
    <vt:vector size="24" baseType="variant">
      <vt:variant>
        <vt:i4>6422588</vt:i4>
      </vt:variant>
      <vt:variant>
        <vt:i4>9</vt:i4>
      </vt:variant>
      <vt:variant>
        <vt:i4>0</vt:i4>
      </vt:variant>
      <vt:variant>
        <vt:i4>5</vt:i4>
      </vt:variant>
      <vt:variant>
        <vt:lpwstr>http://www.crestcom.cz/</vt:lpwstr>
      </vt:variant>
      <vt:variant>
        <vt:lpwstr/>
      </vt:variant>
      <vt:variant>
        <vt:i4>5046307</vt:i4>
      </vt:variant>
      <vt:variant>
        <vt:i4>6</vt:i4>
      </vt:variant>
      <vt:variant>
        <vt:i4>0</vt:i4>
      </vt:variant>
      <vt:variant>
        <vt:i4>5</vt:i4>
      </vt:variant>
      <vt:variant>
        <vt:lpwstr>mailto:marcela.kukanova@crestcom.cz</vt:lpwstr>
      </vt:variant>
      <vt:variant>
        <vt:lpwstr/>
      </vt:variant>
      <vt:variant>
        <vt:i4>7143531</vt:i4>
      </vt:variant>
      <vt:variant>
        <vt:i4>3</vt:i4>
      </vt:variant>
      <vt:variant>
        <vt:i4>0</vt:i4>
      </vt:variant>
      <vt:variant>
        <vt:i4>5</vt:i4>
      </vt:variant>
      <vt:variant>
        <vt:lpwstr>http://www.opb.de/</vt:lpwstr>
      </vt:variant>
      <vt:variant>
        <vt:lpwstr/>
      </vt:variant>
      <vt:variant>
        <vt:i4>720916</vt:i4>
      </vt:variant>
      <vt:variant>
        <vt:i4>0</vt:i4>
      </vt:variant>
      <vt:variant>
        <vt:i4>0</vt:i4>
      </vt:variant>
      <vt:variant>
        <vt:i4>5</vt:i4>
      </vt:variant>
      <vt:variant>
        <vt:lpwstr>http://www.obermeyer.cz/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pavlina.skrivankova@crestcom.cz</dc:creator>
  <cp:lastModifiedBy>Pavlína Skřivánková</cp:lastModifiedBy>
  <cp:revision>3</cp:revision>
  <cp:lastPrinted>2016-11-21T11:53:00Z</cp:lastPrinted>
  <dcterms:created xsi:type="dcterms:W3CDTF">2018-08-20T07:43:00Z</dcterms:created>
  <dcterms:modified xsi:type="dcterms:W3CDTF">2018-08-20T08:10:00Z</dcterms:modified>
</cp:coreProperties>
</file>